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4F5317" w:rsidP="00D02346">
      <w:pPr>
        <w:pStyle w:val="a4"/>
        <w:jc w:val="center"/>
      </w:pPr>
    </w:p>
    <w:p w:rsidR="004F5317" w:rsidRDefault="00F94FC2" w:rsidP="00D02346">
      <w:pPr>
        <w:pStyle w:val="a4"/>
        <w:jc w:val="center"/>
      </w:pPr>
      <w:r>
        <w:t>УКАЗ</w:t>
      </w:r>
    </w:p>
    <w:p w:rsidR="004F5317" w:rsidRDefault="00F94FC2" w:rsidP="00D02346">
      <w:pPr>
        <w:pStyle w:val="a4"/>
        <w:jc w:val="center"/>
      </w:pPr>
      <w:r>
        <w:t>ГУБЕРНАТОРА НИЖЕГОРОДСКОЙ ОБЛАСТИ</w:t>
      </w:r>
    </w:p>
    <w:p w:rsidR="004F5317" w:rsidRDefault="00F94FC2" w:rsidP="00D02346">
      <w:pPr>
        <w:pStyle w:val="a4"/>
        <w:jc w:val="center"/>
      </w:pPr>
      <w:r>
        <w:t xml:space="preserve">от 13 марта 2020 г. № 27 </w:t>
      </w:r>
    </w:p>
    <w:p w:rsidR="004F5317" w:rsidRDefault="004F5317" w:rsidP="00D02346">
      <w:pPr>
        <w:pStyle w:val="a4"/>
        <w:jc w:val="center"/>
      </w:pPr>
    </w:p>
    <w:p w:rsidR="004F5317" w:rsidRDefault="00F94FC2" w:rsidP="00D02346">
      <w:pPr>
        <w:pStyle w:val="a4"/>
        <w:jc w:val="center"/>
      </w:pPr>
      <w:r>
        <w:t xml:space="preserve">О введении режима повышенной готовности </w:t>
      </w:r>
    </w:p>
    <w:p w:rsidR="004F5317" w:rsidRDefault="00F94FC2" w:rsidP="00D02346">
      <w:pPr>
        <w:pStyle w:val="a3"/>
        <w:jc w:val="center"/>
      </w:pPr>
      <w:r>
        <w:t xml:space="preserve">(с изменениями на </w:t>
      </w:r>
      <w:r w:rsidR="00EC1B5E">
        <w:t>5</w:t>
      </w:r>
      <w:r w:rsidR="009C29D2">
        <w:t xml:space="preserve"> марта</w:t>
      </w:r>
      <w:r>
        <w:t xml:space="preserve"> 202</w:t>
      </w:r>
      <w:r w:rsidR="00C03234">
        <w:t>1</w:t>
      </w:r>
      <w:r>
        <w:t xml:space="preserve"> г.)</w:t>
      </w:r>
    </w:p>
    <w:p w:rsidR="004F5317" w:rsidRDefault="004F5317" w:rsidP="00D02346">
      <w:pPr>
        <w:pStyle w:val="a3"/>
        <w:ind w:firstLine="375"/>
        <w:jc w:val="both"/>
      </w:pPr>
    </w:p>
    <w:p w:rsidR="004F5317" w:rsidRDefault="004F5317" w:rsidP="00D02346">
      <w:pPr>
        <w:pStyle w:val="a3"/>
        <w:ind w:firstLine="375"/>
        <w:jc w:val="both"/>
      </w:pPr>
    </w:p>
    <w:p w:rsidR="004F5317" w:rsidRDefault="00F94FC2" w:rsidP="00D02346">
      <w:pPr>
        <w:pStyle w:val="a3"/>
        <w:ind w:firstLine="375"/>
        <w:jc w:val="both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 w:rsidP="00D02346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 w:rsidP="00D02346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 w:rsidP="00D02346">
      <w:pPr>
        <w:pStyle w:val="a3"/>
        <w:ind w:firstLine="375"/>
        <w:jc w:val="both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DD7E59" w:rsidRPr="00DD7E59" w:rsidRDefault="00F94FC2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</w:t>
      </w:r>
      <w:r w:rsidR="00B348EC" w:rsidRPr="00B348EC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Указом</w:t>
      </w:r>
      <w:r w:rsidR="00DD7E59" w:rsidRPr="00B348EC">
        <w:rPr>
          <w:rFonts w:ascii="Times New Roman" w:hAnsi="Times New Roman" w:cs="Times New Roman"/>
          <w:sz w:val="28"/>
          <w:szCs w:val="28"/>
        </w:rPr>
        <w:t>) с очным п</w:t>
      </w:r>
      <w:r w:rsidR="00DD7E59" w:rsidRPr="00DD7E59">
        <w:rPr>
          <w:rFonts w:ascii="Times New Roman" w:hAnsi="Times New Roman" w:cs="Times New Roman"/>
          <w:sz w:val="28"/>
          <w:szCs w:val="28"/>
        </w:rPr>
        <w:t>рисутствием людей.</w:t>
      </w:r>
    </w:p>
    <w:p w:rsidR="00DD7E59" w:rsidRPr="00DD7E59" w:rsidRDefault="00DD7E59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распространяется:</w:t>
      </w:r>
    </w:p>
    <w:p w:rsidR="00C73C29" w:rsidRPr="00355E50" w:rsidRDefault="00C73C29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E50">
        <w:rPr>
          <w:rFonts w:ascii="Times New Roman" w:hAnsi="Times New Roman" w:cs="Times New Roman"/>
          <w:sz w:val="28"/>
          <w:szCs w:val="28"/>
        </w:rPr>
        <w:t>а) на проведение культурных</w:t>
      </w:r>
      <w:r w:rsidR="00355E50" w:rsidRPr="00355E50">
        <w:rPr>
          <w:rFonts w:ascii="Times New Roman" w:hAnsi="Times New Roman" w:cs="Times New Roman"/>
          <w:sz w:val="28"/>
          <w:szCs w:val="28"/>
        </w:rPr>
        <w:t xml:space="preserve">, спортивных (физкультурных), </w:t>
      </w:r>
      <w:proofErr w:type="spellStart"/>
      <w:r w:rsidR="00355E50" w:rsidRPr="00355E50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355E50" w:rsidRPr="00355E50">
        <w:rPr>
          <w:rFonts w:ascii="Times New Roman" w:hAnsi="Times New Roman" w:cs="Times New Roman"/>
          <w:sz w:val="28"/>
          <w:szCs w:val="28"/>
        </w:rPr>
        <w:t xml:space="preserve">-выставочных </w:t>
      </w:r>
      <w:r w:rsidRPr="00355E50">
        <w:rPr>
          <w:rFonts w:ascii="Times New Roman" w:hAnsi="Times New Roman" w:cs="Times New Roman"/>
          <w:sz w:val="28"/>
          <w:szCs w:val="28"/>
        </w:rPr>
        <w:t>мероприятий регионального,</w:t>
      </w:r>
      <w:r w:rsidR="00893C88" w:rsidRPr="00355E50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355E50">
        <w:rPr>
          <w:rFonts w:ascii="Times New Roman" w:hAnsi="Times New Roman" w:cs="Times New Roman"/>
          <w:sz w:val="28"/>
          <w:szCs w:val="28"/>
        </w:rPr>
        <w:t xml:space="preserve"> общероссийского и международного значения по решению Координационного штаба по борьбе с распространением новой коронавирусной инфекции (</w:t>
      </w:r>
      <w:r w:rsidRPr="00355E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55E50">
        <w:rPr>
          <w:rFonts w:ascii="Times New Roman" w:hAnsi="Times New Roman" w:cs="Times New Roman"/>
          <w:sz w:val="28"/>
          <w:szCs w:val="28"/>
        </w:rPr>
        <w:t>-19) на территории Нижегородской области</w:t>
      </w:r>
      <w:r w:rsidR="00893C88" w:rsidRPr="00355E50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предусмотренных подпунктами "б"</w:t>
      </w:r>
      <w:r w:rsidR="00355E50">
        <w:rPr>
          <w:rFonts w:ascii="Times New Roman" w:hAnsi="Times New Roman" w:cs="Times New Roman"/>
          <w:sz w:val="28"/>
          <w:szCs w:val="28"/>
        </w:rPr>
        <w:t>,</w:t>
      </w:r>
      <w:r w:rsidR="00893C88" w:rsidRPr="00355E50">
        <w:rPr>
          <w:rFonts w:ascii="Times New Roman" w:hAnsi="Times New Roman" w:cs="Times New Roman"/>
          <w:sz w:val="28"/>
          <w:szCs w:val="28"/>
        </w:rPr>
        <w:t xml:space="preserve"> "в"</w:t>
      </w:r>
      <w:r w:rsidR="00355E50">
        <w:rPr>
          <w:rFonts w:ascii="Times New Roman" w:hAnsi="Times New Roman" w:cs="Times New Roman"/>
          <w:sz w:val="28"/>
          <w:szCs w:val="28"/>
        </w:rPr>
        <w:t xml:space="preserve"> и "д"</w:t>
      </w:r>
      <w:r w:rsidR="00893C88" w:rsidRPr="00355E50">
        <w:rPr>
          <w:rFonts w:ascii="Times New Roman" w:hAnsi="Times New Roman" w:cs="Times New Roman"/>
          <w:sz w:val="28"/>
          <w:szCs w:val="28"/>
        </w:rPr>
        <w:t xml:space="preserve"> настоящего пункта)</w:t>
      </w:r>
      <w:r w:rsidRPr="00355E50">
        <w:rPr>
          <w:rFonts w:ascii="Times New Roman" w:hAnsi="Times New Roman" w:cs="Times New Roman"/>
          <w:sz w:val="28"/>
          <w:szCs w:val="28"/>
        </w:rPr>
        <w:t>;</w:t>
      </w:r>
    </w:p>
    <w:p w:rsidR="00893C88" w:rsidRPr="00355E50" w:rsidRDefault="00893C88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E50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55E50" w:rsidRPr="00355E50">
        <w:rPr>
          <w:rFonts w:ascii="Times New Roman" w:hAnsi="Times New Roman" w:cs="Times New Roman"/>
          <w:sz w:val="28"/>
          <w:szCs w:val="28"/>
        </w:rPr>
        <w:t>на проведение спортивных и физкультурных соревнований при условии выполнения требований, предусмотренных пунктами 5.1 и 5.14 настоящего Указа, и при максимальном количестве участников физкультурных соревнований не более 300 человек;</w:t>
      </w:r>
    </w:p>
    <w:p w:rsidR="00893C88" w:rsidRDefault="00893C88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837">
        <w:rPr>
          <w:rFonts w:ascii="Times New Roman" w:hAnsi="Times New Roman" w:cs="Times New Roman"/>
          <w:sz w:val="28"/>
          <w:szCs w:val="28"/>
        </w:rPr>
        <w:t xml:space="preserve">в) на проведение памятных мероприятий на открытом воздухе с количеством </w:t>
      </w:r>
      <w:r w:rsidRPr="00893C88">
        <w:rPr>
          <w:rFonts w:ascii="Times New Roman" w:hAnsi="Times New Roman" w:cs="Times New Roman"/>
          <w:sz w:val="28"/>
          <w:szCs w:val="28"/>
        </w:rPr>
        <w:t>участников до 50 человек по решению оперативного штаба соответствующего муниципального образования (с обязательным соблюдением участниками дистанции 1,5 метра);</w:t>
      </w:r>
    </w:p>
    <w:p w:rsidR="00355E50" w:rsidRPr="004543FC" w:rsidRDefault="00355E50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FC">
        <w:rPr>
          <w:rFonts w:ascii="Times New Roman" w:hAnsi="Times New Roman" w:cs="Times New Roman"/>
          <w:sz w:val="28"/>
          <w:szCs w:val="28"/>
        </w:rPr>
        <w:t>г)</w:t>
      </w:r>
      <w:r w:rsidR="004543FC" w:rsidRPr="004543FC">
        <w:rPr>
          <w:rFonts w:ascii="Times New Roman" w:hAnsi="Times New Roman" w:cs="Times New Roman"/>
          <w:sz w:val="28"/>
          <w:szCs w:val="28"/>
        </w:rPr>
        <w:t xml:space="preserve">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 присутствия: в залах проведения церемонии государственной регистрации заключения брака в торжественной обстановке - из расчета 1 человек на 4 кв. м площади зала, но не более 20 человек, включая ведущего церемонии;</w:t>
      </w:r>
      <w:proofErr w:type="gramEnd"/>
      <w:r w:rsidR="004543FC" w:rsidRPr="004543FC">
        <w:rPr>
          <w:rFonts w:ascii="Times New Roman" w:hAnsi="Times New Roman" w:cs="Times New Roman"/>
          <w:sz w:val="28"/>
          <w:szCs w:val="28"/>
        </w:rPr>
        <w:t xml:space="preserve"> на открытых площадках для проведения церемонии - из расчета 1 человек на 10 кв. м пространства открытой площадки, но не более 50 человек, включая ведущего церемонии</w:t>
      </w:r>
      <w:r w:rsidRPr="004543FC">
        <w:rPr>
          <w:rFonts w:ascii="Times New Roman" w:hAnsi="Times New Roman" w:cs="Times New Roman"/>
          <w:sz w:val="28"/>
          <w:szCs w:val="28"/>
        </w:rPr>
        <w:t>;</w:t>
      </w:r>
    </w:p>
    <w:p w:rsidR="00355E50" w:rsidRPr="00355E50" w:rsidRDefault="00355E50" w:rsidP="00D02346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E50">
        <w:rPr>
          <w:rFonts w:ascii="Times New Roman" w:hAnsi="Times New Roman" w:cs="Times New Roman"/>
          <w:sz w:val="28"/>
          <w:szCs w:val="28"/>
        </w:rPr>
        <w:t xml:space="preserve">д) на проведение </w:t>
      </w:r>
      <w:proofErr w:type="spellStart"/>
      <w:r w:rsidRPr="00355E50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355E50">
        <w:rPr>
          <w:rFonts w:ascii="Times New Roman" w:hAnsi="Times New Roman" w:cs="Times New Roman"/>
          <w:sz w:val="28"/>
          <w:szCs w:val="28"/>
        </w:rPr>
        <w:t>-выставочных мероприятий при условии выполнении требований, предусмотренных пунктами 5.1 и 5.17 настоящего Указа.</w:t>
      </w:r>
    </w:p>
    <w:p w:rsidR="004F5317" w:rsidRPr="00355E50" w:rsidRDefault="00F94FC2" w:rsidP="00D02346">
      <w:pPr>
        <w:pStyle w:val="a3"/>
        <w:ind w:firstLine="375"/>
        <w:jc w:val="both"/>
        <w:rPr>
          <w:i/>
        </w:rPr>
      </w:pPr>
      <w:r>
        <w:t xml:space="preserve">3.2. </w:t>
      </w:r>
      <w:r w:rsidR="00355E50" w:rsidRPr="00355E50">
        <w:rPr>
          <w:i/>
        </w:rPr>
        <w:t xml:space="preserve">(Пункт 3.2 утратил силу согласно Указу Губернатора области </w:t>
      </w:r>
      <w:r w:rsidR="005A4466">
        <w:rPr>
          <w:i/>
        </w:rPr>
        <w:t>от 11.02.2021 № 18</w:t>
      </w:r>
      <w:r w:rsidR="00355E50" w:rsidRPr="00355E50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(далее - организации):</w:t>
      </w:r>
    </w:p>
    <w:p w:rsidR="004F5317" w:rsidRDefault="00F94FC2" w:rsidP="00D02346">
      <w:pPr>
        <w:pStyle w:val="a3"/>
        <w:ind w:firstLine="375"/>
        <w:jc w:val="both"/>
      </w:pPr>
      <w:r>
        <w:t>а) работа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 w:rsidP="00D02346">
      <w:pPr>
        <w:pStyle w:val="a3"/>
        <w:ind w:firstLine="375"/>
        <w:jc w:val="both"/>
      </w:pPr>
      <w:proofErr w:type="gramStart"/>
      <w:r>
        <w:t>б) работа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  <w:proofErr w:type="gramEnd"/>
    </w:p>
    <w:p w:rsidR="004F5317" w:rsidRDefault="00F94FC2" w:rsidP="00D02346">
      <w:pPr>
        <w:pStyle w:val="a3"/>
        <w:ind w:firstLine="375"/>
        <w:jc w:val="both"/>
      </w:pPr>
      <w:r>
        <w:t xml:space="preserve">в) работа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>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4F5317" w:rsidRDefault="00F94FC2" w:rsidP="00D02346">
      <w:pPr>
        <w:pStyle w:val="a3"/>
        <w:ind w:firstLine="375"/>
        <w:jc w:val="both"/>
      </w:pPr>
      <w:r>
        <w:lastRenderedPageBreak/>
        <w:t>г) работа спортивных сооружений и объектов спорта;</w:t>
      </w:r>
    </w:p>
    <w:p w:rsidR="004F5317" w:rsidRDefault="00F94FC2" w:rsidP="00D02346">
      <w:pPr>
        <w:pStyle w:val="a3"/>
        <w:ind w:firstLine="375"/>
        <w:jc w:val="both"/>
      </w:pPr>
      <w:r>
        <w:t>д) работа музеев, зоопарков,</w:t>
      </w:r>
      <w:r w:rsidR="00893C88">
        <w:t xml:space="preserve"> дельфинариев,</w:t>
      </w:r>
      <w:r>
        <w:t xml:space="preserve"> библиотек</w:t>
      </w:r>
      <w:r w:rsidR="00D91B16">
        <w:t>, кинотеатров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е) работа организаций дополнительного образования</w:t>
      </w:r>
      <w:r w:rsidR="00B348EC">
        <w:t>;</w:t>
      </w:r>
    </w:p>
    <w:p w:rsidR="00B348EC" w:rsidRDefault="00B348EC" w:rsidP="00D02346">
      <w:pPr>
        <w:pStyle w:val="a3"/>
        <w:ind w:firstLine="375"/>
        <w:jc w:val="both"/>
      </w:pPr>
      <w:r>
        <w:t>ж) работа театров, оперных зданий, мюзик-холлов, концертных залов</w:t>
      </w:r>
      <w:r w:rsidR="00A4413E">
        <w:t>;</w:t>
      </w:r>
    </w:p>
    <w:p w:rsidR="00A4413E" w:rsidRDefault="00A4413E" w:rsidP="00D02346">
      <w:pPr>
        <w:pStyle w:val="a3"/>
        <w:ind w:firstLine="375"/>
        <w:jc w:val="both"/>
      </w:pPr>
      <w:r>
        <w:t xml:space="preserve">з) работа ночных клубов (дискотек), танцевальных площадок, кальянных, питейных заведений (коктейльных залов, баров и пивных баров с преобладающим обслуживанием спиртными напитками), зон питания, расположенных в торговых и торгово-развлекательных центрах, детских игровых комнат, аттракционов и иных объектов для отдыха и развлечений (за исключением дельфинариев), перечисленных для кодов ОКВЭД </w:t>
      </w:r>
      <w:hyperlink r:id="rId8" w:history="1">
        <w:r w:rsidRPr="00042708">
          <w:t>93.2</w:t>
        </w:r>
      </w:hyperlink>
      <w:r w:rsidRPr="00042708">
        <w:t>.</w:t>
      </w:r>
    </w:p>
    <w:p w:rsidR="004F5317" w:rsidRDefault="00F94FC2" w:rsidP="00D02346">
      <w:pPr>
        <w:pStyle w:val="a3"/>
        <w:ind w:firstLine="375"/>
        <w:jc w:val="both"/>
      </w:pPr>
      <w:r>
        <w:t xml:space="preserve">3.4. </w:t>
      </w:r>
      <w:r w:rsidRPr="0060614B">
        <w:rPr>
          <w:b/>
        </w:rPr>
        <w:t>Снятие ограничений, предусмотренных пунктом 3.3 настоящего Указа, будет осуществляться постепенно в несколько этапов</w:t>
      </w:r>
      <w:r>
        <w:t xml:space="preserve">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 w:rsidP="00D02346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4F5317" w:rsidRDefault="00F94FC2" w:rsidP="00D02346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 w:rsidP="00D02346">
      <w:pPr>
        <w:pStyle w:val="a3"/>
        <w:ind w:firstLine="375"/>
        <w:jc w:val="both"/>
      </w:pPr>
      <w:r>
        <w:t>3.5. Определить, что на первом этапе снятия ограничений возобновляется:</w:t>
      </w:r>
    </w:p>
    <w:p w:rsidR="004F5317" w:rsidRDefault="00F94FC2" w:rsidP="00D02346">
      <w:pPr>
        <w:pStyle w:val="a3"/>
        <w:ind w:firstLine="37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AE4144">
        <w:t xml:space="preserve"> и специализированные мебельные магазины площадью более 1000 </w:t>
      </w:r>
      <w:proofErr w:type="spellStart"/>
      <w:r w:rsidR="00AE4144">
        <w:t>кв.м</w:t>
      </w:r>
      <w:proofErr w:type="spellEnd"/>
      <w:r w:rsidR="00AE4144">
        <w:t xml:space="preserve">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б) работа салонов красоты с лицензией на медицинскую деятельность;</w:t>
      </w:r>
    </w:p>
    <w:p w:rsidR="004F5317" w:rsidRDefault="00F94FC2" w:rsidP="00D02346">
      <w:pPr>
        <w:pStyle w:val="a3"/>
        <w:ind w:firstLine="375"/>
        <w:jc w:val="both"/>
      </w:pPr>
      <w:proofErr w:type="gramStart"/>
      <w:r>
        <w:t>в) работа спортивных сооружений и объектов спорта без массового посещения для организации тренировочного процесса профессиональных спортивных клубов и спортсменов высокого класса, а также для тренировок, проводимых организациями дополнительного образования</w:t>
      </w:r>
      <w:r w:rsidR="002D4CE1">
        <w:t>, организациями, 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</w:t>
      </w:r>
      <w:r w:rsidR="00893C88">
        <w:t xml:space="preserve">, а также для </w:t>
      </w:r>
      <w:r w:rsidR="00893C88">
        <w:lastRenderedPageBreak/>
        <w:t>проведения спортивных мероприятий, проведение которых разрешается в соответствии с</w:t>
      </w:r>
      <w:proofErr w:type="gramEnd"/>
      <w:r w:rsidR="00893C88">
        <w:t xml:space="preserve"> подпунктами "а" и "б" пункта 3.1 настоящего Указа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г) работа музеев, зоопарков, библиотек (за исключением читальных залов);</w:t>
      </w:r>
    </w:p>
    <w:p w:rsidR="004F5317" w:rsidRDefault="00F94FC2" w:rsidP="00D02346">
      <w:pPr>
        <w:pStyle w:val="a3"/>
        <w:ind w:firstLine="375"/>
        <w:jc w:val="both"/>
      </w:pPr>
      <w:proofErr w:type="gramStart"/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учетом соблюдения дистанции, установленной пунктом 4.3 настоящего Указа;</w:t>
      </w:r>
      <w:proofErr w:type="gramEnd"/>
    </w:p>
    <w:p w:rsidR="00AE4144" w:rsidRDefault="00AE4144" w:rsidP="00D02346">
      <w:pPr>
        <w:pStyle w:val="a3"/>
        <w:ind w:firstLine="375"/>
        <w:jc w:val="both"/>
      </w:pPr>
      <w:r>
        <w:t>е) открытые террасы и веранды при стационарных ресторанах и кафе</w:t>
      </w:r>
      <w:r w:rsidR="005E50CE">
        <w:t xml:space="preserve"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</w:t>
      </w:r>
      <w:proofErr w:type="gramStart"/>
      <w:r w:rsidR="005E50CE">
        <w:t>контроль за</w:t>
      </w:r>
      <w:proofErr w:type="gramEnd"/>
      <w:r w:rsidR="005E50CE">
        <w:t xml:space="preserve">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</w:t>
      </w:r>
      <w:proofErr w:type="spellStart"/>
      <w:r w:rsidR="005E50CE">
        <w:t>Роспотребнадзора</w:t>
      </w:r>
      <w:proofErr w:type="spellEnd"/>
      <w:r w:rsidR="00D91B16">
        <w:t>;</w:t>
      </w:r>
    </w:p>
    <w:p w:rsidR="00D91B16" w:rsidRDefault="00D91B16" w:rsidP="00D02346">
      <w:pPr>
        <w:pStyle w:val="aa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</w:t>
      </w:r>
      <w:proofErr w:type="gramStart"/>
      <w:r>
        <w:rPr>
          <w:iCs/>
        </w:rPr>
        <w:t>фитнес-центров</w:t>
      </w:r>
      <w:proofErr w:type="gramEnd"/>
      <w:r>
        <w:rPr>
          <w:iCs/>
        </w:rPr>
        <w:t>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02346">
      <w:pPr>
        <w:pStyle w:val="a3"/>
        <w:ind w:firstLine="425"/>
        <w:jc w:val="both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02346">
      <w:pPr>
        <w:pStyle w:val="a3"/>
        <w:ind w:firstLine="425"/>
        <w:jc w:val="both"/>
      </w:pPr>
      <w:r>
        <w:t xml:space="preserve">3.6. Определить, что </w:t>
      </w:r>
      <w:r w:rsidRPr="0060614B">
        <w:rPr>
          <w:b/>
        </w:rPr>
        <w:t xml:space="preserve">на втором этапе снятия ограничений </w:t>
      </w:r>
      <w:r w:rsidRPr="0060614B">
        <w:rPr>
          <w:b/>
          <w:u w:val="single"/>
        </w:rPr>
        <w:t>возобновляется</w:t>
      </w:r>
      <w:r>
        <w:t>:</w:t>
      </w:r>
    </w:p>
    <w:p w:rsidR="004F5317" w:rsidRDefault="00F94FC2" w:rsidP="00D02346">
      <w:pPr>
        <w:pStyle w:val="a3"/>
        <w:ind w:firstLine="425"/>
        <w:jc w:val="both"/>
      </w:pPr>
      <w:r>
        <w:t>а)</w:t>
      </w:r>
      <w:r w:rsidR="009222FB">
        <w:t xml:space="preserve"> </w:t>
      </w:r>
      <w:r w:rsidR="009222FB" w:rsidRPr="0060614B">
        <w:rPr>
          <w:highlight w:val="lightGray"/>
        </w:rPr>
        <w:t>работа объектов розничной торговли без ограничений по площади и наличию отдельного (уличного наружного) входа; уличная торговля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 xml:space="preserve">б) </w:t>
      </w:r>
      <w:r w:rsidRPr="0060614B">
        <w:rPr>
          <w:highlight w:val="lightGray"/>
        </w:rPr>
        <w:t>работа салонов красоты без лицензии на медицинскую деятельность, парикмахерских, СПА-салонов, маникюрных и косметических салонов, соляриев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</w:t>
      </w:r>
      <w:r w:rsidR="00866BAC">
        <w:t xml:space="preserve">; учреждений культуры и спорта в целях осуществления ухода и присмотра за детьми; </w:t>
      </w:r>
      <w:r w:rsidR="00866BAC" w:rsidRPr="00A41EC9">
        <w:t>учреждений клубного типа: клубов, дворцов и домов культуры, домов народного творчества (ОКВЭД 90.04.3)</w:t>
      </w:r>
      <w:r w:rsidR="002D4CE1">
        <w:t xml:space="preserve"> с очным присутствием занимающихся (обучающихся) в количестве </w:t>
      </w:r>
      <w:r w:rsidR="00C03234">
        <w:t xml:space="preserve">до 15 человек в закрытых помещениях </w:t>
      </w:r>
      <w:r w:rsidR="002D4CE1">
        <w:t xml:space="preserve">и до </w:t>
      </w:r>
      <w:r w:rsidR="00101345">
        <w:t>2</w:t>
      </w:r>
      <w:r w:rsidR="002D4CE1">
        <w:t>5 человек на открытых площадках</w:t>
      </w:r>
      <w:r w:rsidR="00881E54">
        <w:t xml:space="preserve">, </w:t>
      </w:r>
      <w:r w:rsidR="00881E54" w:rsidRPr="00DC3DBB">
        <w:t>крытых катках (</w:t>
      </w:r>
      <w:r w:rsidR="00881E54">
        <w:t xml:space="preserve">с </w:t>
      </w:r>
      <w:r w:rsidR="00881E54" w:rsidRPr="00DC3DBB">
        <w:t xml:space="preserve">площадью поверхности льда более </w:t>
      </w:r>
      <w:r w:rsidR="00881E54">
        <w:t>75</w:t>
      </w:r>
      <w:r w:rsidR="00881E54" w:rsidRPr="00DC3DBB">
        <w:t xml:space="preserve">0 </w:t>
      </w:r>
      <w:proofErr w:type="spellStart"/>
      <w:r w:rsidR="00881E54" w:rsidRPr="00DC3DBB">
        <w:t>кв</w:t>
      </w:r>
      <w:proofErr w:type="gramStart"/>
      <w:r w:rsidR="00881E54" w:rsidRPr="00DC3DBB">
        <w:t>.м</w:t>
      </w:r>
      <w:proofErr w:type="spellEnd"/>
      <w:proofErr w:type="gramEnd"/>
      <w:r w:rsidR="00881E54" w:rsidRPr="00DC3DBB">
        <w:t>)</w:t>
      </w:r>
      <w:r w:rsidR="002D4CE1">
        <w:t xml:space="preserve"> с учетом соблюдения дистанции, установленной пунктом 4.3 настоящего Указа</w:t>
      </w:r>
      <w:r w:rsidR="00101345">
        <w:t>;</w:t>
      </w:r>
    </w:p>
    <w:p w:rsidR="00101345" w:rsidRDefault="00101345" w:rsidP="00D02346">
      <w:pPr>
        <w:pStyle w:val="a3"/>
        <w:ind w:firstLine="425"/>
        <w:jc w:val="both"/>
      </w:pPr>
      <w:r>
        <w:t>г) работа бань, саун, бассейнов;</w:t>
      </w:r>
    </w:p>
    <w:p w:rsidR="00101345" w:rsidRDefault="00101345" w:rsidP="00D02346">
      <w:pPr>
        <w:pStyle w:val="a3"/>
        <w:ind w:firstLine="425"/>
        <w:jc w:val="both"/>
      </w:pPr>
      <w:r>
        <w:t xml:space="preserve">д) работа </w:t>
      </w:r>
      <w:proofErr w:type="gramStart"/>
      <w:r>
        <w:t>фитнес-центров</w:t>
      </w:r>
      <w:proofErr w:type="gramEnd"/>
      <w:r>
        <w:t xml:space="preserve">, спортивных клубов, спортивных сооружений и </w:t>
      </w:r>
      <w:r>
        <w:lastRenderedPageBreak/>
        <w:t>объектов спорта для массового посещения (без проведения соревнований с участием зрителей)</w:t>
      </w:r>
      <w:r w:rsidR="00893C88">
        <w:t>;</w:t>
      </w:r>
    </w:p>
    <w:p w:rsidR="00866BAC" w:rsidRDefault="00893C88" w:rsidP="00D02346">
      <w:pPr>
        <w:pStyle w:val="a3"/>
        <w:ind w:firstLine="425"/>
        <w:jc w:val="both"/>
      </w:pPr>
      <w:r>
        <w:t>е) работа дельфинариев</w:t>
      </w:r>
      <w:r w:rsidR="00866BAC">
        <w:t>;</w:t>
      </w:r>
    </w:p>
    <w:p w:rsidR="00893C88" w:rsidRDefault="00866BAC" w:rsidP="00D02346">
      <w:pPr>
        <w:pStyle w:val="a3"/>
        <w:ind w:firstLine="425"/>
        <w:jc w:val="both"/>
      </w:pPr>
      <w:r w:rsidRPr="001820B8">
        <w:t>ж) работа кинотеатров</w:t>
      </w:r>
      <w:r w:rsidR="006E03E7">
        <w:t>;</w:t>
      </w:r>
    </w:p>
    <w:p w:rsidR="006E03E7" w:rsidRDefault="006E03E7" w:rsidP="00D02346">
      <w:pPr>
        <w:pStyle w:val="a3"/>
        <w:ind w:firstLine="425"/>
        <w:jc w:val="both"/>
      </w:pPr>
      <w:r>
        <w:t>з</w:t>
      </w:r>
      <w:r w:rsidRPr="001820B8">
        <w:t>)</w:t>
      </w:r>
      <w:r>
        <w:t xml:space="preserve"> работа читальных залов библиотек</w:t>
      </w:r>
      <w:r w:rsidR="00B348EC">
        <w:t>;</w:t>
      </w:r>
    </w:p>
    <w:p w:rsidR="00B348EC" w:rsidRDefault="00B348EC" w:rsidP="00D02346">
      <w:pPr>
        <w:pStyle w:val="a3"/>
        <w:ind w:firstLine="425"/>
        <w:jc w:val="both"/>
      </w:pPr>
      <w:r>
        <w:t>и) работа театров, оперных зданий, мюзик-холлов, концертных залов</w:t>
      </w:r>
      <w:r w:rsidR="00A4413E">
        <w:t>;</w:t>
      </w:r>
    </w:p>
    <w:p w:rsidR="00A4413E" w:rsidRDefault="00A4413E" w:rsidP="00D02346">
      <w:pPr>
        <w:pStyle w:val="a3"/>
        <w:ind w:firstLine="425"/>
        <w:jc w:val="both"/>
      </w:pPr>
      <w:r>
        <w:t xml:space="preserve">к) </w:t>
      </w:r>
      <w:proofErr w:type="spellStart"/>
      <w:r>
        <w:t>конгрессно</w:t>
      </w:r>
      <w:proofErr w:type="spellEnd"/>
      <w:r>
        <w:t>-выставочная деятельность;</w:t>
      </w:r>
    </w:p>
    <w:p w:rsidR="00A4413E" w:rsidRDefault="00A4413E" w:rsidP="00D02346">
      <w:pPr>
        <w:pStyle w:val="a3"/>
        <w:ind w:firstLine="425"/>
        <w:jc w:val="both"/>
      </w:pPr>
      <w:r>
        <w:t>л) работа детских игровых комнат, аттракционов и иных объектов для отдыха и развлечений, перечисленных для кодов ОКВЭД 93.2</w:t>
      </w:r>
      <w:r w:rsidR="009222FB">
        <w:t>;</w:t>
      </w:r>
    </w:p>
    <w:p w:rsidR="009222FB" w:rsidRDefault="009222FB" w:rsidP="00D02346">
      <w:pPr>
        <w:pStyle w:val="a3"/>
        <w:ind w:firstLine="425"/>
        <w:jc w:val="both"/>
      </w:pPr>
      <w:r>
        <w:t xml:space="preserve">м) </w:t>
      </w:r>
      <w:r w:rsidRPr="0060614B">
        <w:rPr>
          <w:highlight w:val="lightGray"/>
        </w:rPr>
        <w:t>работа ресторанов, кафе, столовых, буфетов, баров, закусочных и иных предприятий общественного питания, в том числе зон питания, расположенных в торговых и торгово-развлекательных центрах</w:t>
      </w:r>
      <w:r>
        <w:t>.</w:t>
      </w:r>
    </w:p>
    <w:p w:rsidR="004F5317" w:rsidRDefault="00F94FC2" w:rsidP="00D02346">
      <w:pPr>
        <w:pStyle w:val="a3"/>
        <w:ind w:firstLine="375"/>
        <w:jc w:val="both"/>
      </w:pPr>
      <w:r>
        <w:t>3.7. Определить, что на третьем этапе снятия ограничений возобновляется:</w:t>
      </w:r>
    </w:p>
    <w:p w:rsidR="004F5317" w:rsidRDefault="00F94FC2" w:rsidP="00D02346">
      <w:pPr>
        <w:pStyle w:val="a3"/>
        <w:ind w:firstLine="375"/>
        <w:jc w:val="both"/>
      </w:pPr>
      <w:r>
        <w:t xml:space="preserve">а) </w:t>
      </w:r>
      <w:r w:rsidR="009222FB" w:rsidRPr="009222FB">
        <w:rPr>
          <w:i/>
        </w:rPr>
        <w:t>(подпункт "а" исключён Указом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 xml:space="preserve">б) </w:t>
      </w:r>
      <w:r w:rsidR="009222FB" w:rsidRPr="009222FB">
        <w:rPr>
          <w:i/>
        </w:rPr>
        <w:t>(подпункт "</w:t>
      </w:r>
      <w:r w:rsidR="009222FB">
        <w:rPr>
          <w:i/>
        </w:rPr>
        <w:t>б</w:t>
      </w:r>
      <w:r w:rsidR="009222FB" w:rsidRPr="009222FB">
        <w:rPr>
          <w:i/>
        </w:rPr>
        <w:t>" исключён Указом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 xml:space="preserve">в) </w:t>
      </w:r>
      <w:r w:rsidR="00866BAC" w:rsidRPr="004D025E">
        <w:rPr>
          <w:i/>
        </w:rPr>
        <w:t>(подпункт "</w:t>
      </w:r>
      <w:r w:rsidR="00866BAC">
        <w:rPr>
          <w:i/>
        </w:rPr>
        <w:t>в</w:t>
      </w:r>
      <w:r w:rsidR="00866BAC" w:rsidRPr="004D025E">
        <w:rPr>
          <w:i/>
        </w:rPr>
        <w:t xml:space="preserve">" </w:t>
      </w:r>
      <w:r w:rsidR="00866BAC">
        <w:rPr>
          <w:i/>
        </w:rPr>
        <w:t>исключён</w:t>
      </w:r>
      <w:r w:rsidR="00866BAC" w:rsidRPr="004D025E">
        <w:rPr>
          <w:i/>
        </w:rPr>
        <w:t xml:space="preserve"> Указ</w:t>
      </w:r>
      <w:r w:rsidR="00866BAC">
        <w:rPr>
          <w:i/>
        </w:rPr>
        <w:t>ом</w:t>
      </w:r>
      <w:r w:rsidR="00866BAC" w:rsidRPr="004D025E">
        <w:rPr>
          <w:i/>
        </w:rPr>
        <w:t xml:space="preserve"> Губернатора обл</w:t>
      </w:r>
      <w:r w:rsidR="00866BAC">
        <w:rPr>
          <w:i/>
        </w:rPr>
        <w:t>а</w:t>
      </w:r>
      <w:r w:rsidR="00866BAC" w:rsidRPr="004D025E">
        <w:rPr>
          <w:i/>
        </w:rPr>
        <w:t xml:space="preserve">сти от </w:t>
      </w:r>
      <w:r w:rsidR="00866BAC">
        <w:rPr>
          <w:i/>
        </w:rPr>
        <w:t>2</w:t>
      </w:r>
      <w:r w:rsidR="006E65A5">
        <w:rPr>
          <w:i/>
        </w:rPr>
        <w:t>5</w:t>
      </w:r>
      <w:r w:rsidR="00866BAC">
        <w:rPr>
          <w:i/>
        </w:rPr>
        <w:t xml:space="preserve">.08.2020 № </w:t>
      </w:r>
      <w:r w:rsidR="006E65A5">
        <w:rPr>
          <w:i/>
        </w:rPr>
        <w:t>144</w:t>
      </w:r>
      <w:r w:rsidR="00866BAC" w:rsidRPr="004D025E">
        <w:rPr>
          <w:i/>
        </w:rPr>
        <w:t>)</w:t>
      </w:r>
    </w:p>
    <w:p w:rsidR="004F5317" w:rsidRPr="004D025E" w:rsidRDefault="00F94FC2" w:rsidP="00D02346">
      <w:pPr>
        <w:pStyle w:val="a3"/>
        <w:ind w:firstLine="375"/>
        <w:jc w:val="both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 xml:space="preserve">д) </w:t>
      </w:r>
      <w:r w:rsidR="006E03E7" w:rsidRPr="004D025E">
        <w:rPr>
          <w:i/>
        </w:rPr>
        <w:t>(подпункт "</w:t>
      </w:r>
      <w:r w:rsidR="006E03E7">
        <w:rPr>
          <w:i/>
        </w:rPr>
        <w:t>д</w:t>
      </w:r>
      <w:r w:rsidR="006E03E7" w:rsidRPr="004D025E">
        <w:rPr>
          <w:i/>
        </w:rPr>
        <w:t xml:space="preserve">" </w:t>
      </w:r>
      <w:r w:rsidR="006E03E7">
        <w:rPr>
          <w:i/>
        </w:rPr>
        <w:t>исключён</w:t>
      </w:r>
      <w:r w:rsidR="006E03E7" w:rsidRPr="004D025E">
        <w:rPr>
          <w:i/>
        </w:rPr>
        <w:t xml:space="preserve"> Указ</w:t>
      </w:r>
      <w:r w:rsidR="006E03E7">
        <w:rPr>
          <w:i/>
        </w:rPr>
        <w:t>ом</w:t>
      </w:r>
      <w:r w:rsidR="006E03E7" w:rsidRPr="004D025E">
        <w:rPr>
          <w:i/>
        </w:rPr>
        <w:t xml:space="preserve"> Губернатора обл</w:t>
      </w:r>
      <w:r w:rsidR="006E03E7">
        <w:rPr>
          <w:i/>
        </w:rPr>
        <w:t>а</w:t>
      </w:r>
      <w:r w:rsidR="006E03E7" w:rsidRPr="004D025E">
        <w:rPr>
          <w:i/>
        </w:rPr>
        <w:t>сти от</w:t>
      </w:r>
      <w:r w:rsidR="006E03E7">
        <w:rPr>
          <w:i/>
        </w:rPr>
        <w:t xml:space="preserve"> </w:t>
      </w:r>
      <w:r w:rsidR="007F0673">
        <w:rPr>
          <w:i/>
        </w:rPr>
        <w:t>04.</w:t>
      </w:r>
      <w:r w:rsidR="006E03E7">
        <w:rPr>
          <w:i/>
        </w:rPr>
        <w:t xml:space="preserve">09.2020 № </w:t>
      </w:r>
      <w:r w:rsidR="000947D4">
        <w:rPr>
          <w:i/>
        </w:rPr>
        <w:t>150</w:t>
      </w:r>
      <w:r w:rsidR="006E03E7" w:rsidRPr="004D025E">
        <w:rPr>
          <w:i/>
        </w:rPr>
        <w:t>)</w:t>
      </w:r>
    </w:p>
    <w:p w:rsidR="00866BAC" w:rsidRDefault="00F94FC2" w:rsidP="00D02346">
      <w:pPr>
        <w:pStyle w:val="a3"/>
        <w:ind w:firstLine="375"/>
        <w:jc w:val="both"/>
      </w:pPr>
      <w:r>
        <w:t>е) работа организаций дополнительного образования с очным присутствием людей</w:t>
      </w:r>
      <w:r w:rsidR="002A2BFB">
        <w:t>;</w:t>
      </w:r>
    </w:p>
    <w:p w:rsidR="002A2BFB" w:rsidRDefault="002A2BFB" w:rsidP="00D02346">
      <w:pPr>
        <w:pStyle w:val="a3"/>
        <w:ind w:firstLine="375"/>
        <w:jc w:val="both"/>
      </w:pPr>
      <w:r>
        <w:t>ж) работа ночных клубов (дискотек), танцевальных площадок, кальянных, питейных заведений (коктейльных залов, баров и пивных баров с преобладающим обслуживанием спиртными напитками)</w:t>
      </w:r>
      <w:r w:rsidRPr="00042708">
        <w:t>.</w:t>
      </w:r>
    </w:p>
    <w:p w:rsidR="009222FB" w:rsidRDefault="00F94FC2" w:rsidP="009222FB">
      <w:pPr>
        <w:pStyle w:val="a3"/>
        <w:ind w:firstLine="375"/>
        <w:jc w:val="both"/>
      </w:pPr>
      <w:r w:rsidRPr="00AE4144">
        <w:t xml:space="preserve">3.8. </w:t>
      </w:r>
      <w:r w:rsidR="009222FB" w:rsidRPr="009222FB">
        <w:rPr>
          <w:i/>
        </w:rPr>
        <w:t>(</w:t>
      </w:r>
      <w:r w:rsidR="009222FB">
        <w:rPr>
          <w:i/>
        </w:rPr>
        <w:t>П</w:t>
      </w:r>
      <w:r w:rsidR="009222FB" w:rsidRPr="009222FB">
        <w:rPr>
          <w:i/>
        </w:rPr>
        <w:t xml:space="preserve">ункт </w:t>
      </w:r>
      <w:r w:rsidR="009222FB">
        <w:rPr>
          <w:i/>
        </w:rPr>
        <w:t>3.8 утратил силу согласно</w:t>
      </w:r>
      <w:r w:rsidR="009222FB" w:rsidRPr="009222FB">
        <w:rPr>
          <w:i/>
        </w:rPr>
        <w:t xml:space="preserve"> Указ</w:t>
      </w:r>
      <w:r w:rsidR="009222FB">
        <w:rPr>
          <w:i/>
        </w:rPr>
        <w:t>у</w:t>
      </w:r>
      <w:r w:rsidR="009222FB" w:rsidRPr="009222FB">
        <w:rPr>
          <w:i/>
        </w:rPr>
        <w:t xml:space="preserve">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 xml:space="preserve">3.9. Деятельность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осуществляется в соответствии с ограничениями, предусмотренными в пунктах 3.1-3.8 настоящего Указа, и требованиями пункта 5 настоящего Указа. </w:t>
      </w:r>
    </w:p>
    <w:p w:rsidR="00A26AF0" w:rsidRDefault="00F94FC2" w:rsidP="00D02346">
      <w:pPr>
        <w:pStyle w:val="a3"/>
        <w:ind w:firstLine="375"/>
        <w:jc w:val="both"/>
      </w:pPr>
      <w:r>
        <w:t xml:space="preserve">3.10. </w:t>
      </w:r>
      <w:r w:rsidR="00A26AF0">
        <w:t xml:space="preserve">Начиная с </w:t>
      </w:r>
      <w:r w:rsidR="00D522CB">
        <w:t>11 января</w:t>
      </w:r>
      <w:r w:rsidR="00A26AF0">
        <w:t xml:space="preserve"> 202</w:t>
      </w:r>
      <w:r w:rsidR="00D522CB">
        <w:t>1</w:t>
      </w:r>
      <w:r w:rsidR="00A26AF0">
        <w:t xml:space="preserve"> г.:</w:t>
      </w:r>
      <w:r w:rsidR="00D522CB">
        <w:t xml:space="preserve"> </w:t>
      </w:r>
    </w:p>
    <w:p w:rsidR="00C03234" w:rsidRDefault="00A26AF0" w:rsidP="00D02346">
      <w:pPr>
        <w:pStyle w:val="a3"/>
        <w:ind w:firstLine="375"/>
        <w:jc w:val="both"/>
      </w:pPr>
      <w:proofErr w:type="gramStart"/>
      <w:r>
        <w:t>а) организовать образовательный процесс в дошкольных образовательных организациях, общеобразовательных организациях в очной форме с возобновлением работы пищеблоков при соблюдении санитарно-эпидемиологических правил СП 3.1/2.4.3598-20 "</w:t>
      </w:r>
      <w:r w:rsidRPr="004952E1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t>", утвержденных постановлением Главного государственного санитарного врача Российской Федерации от</w:t>
      </w:r>
      <w:proofErr w:type="gramEnd"/>
      <w:r>
        <w:t xml:space="preserve"> 30 </w:t>
      </w:r>
      <w:r>
        <w:lastRenderedPageBreak/>
        <w:t xml:space="preserve">июня 2020 г. № 16 (далее – СанПиН от 30 июня 2020 г. № 16), а также иных санитарно-эпидемиологических правил, требований и рекомендаций </w:t>
      </w:r>
      <w:proofErr w:type="spellStart"/>
      <w:r>
        <w:t>Роспотребнадзора</w:t>
      </w:r>
      <w:proofErr w:type="spellEnd"/>
      <w:r>
        <w:t xml:space="preserve">, </w:t>
      </w:r>
      <w:r w:rsidRPr="007124A0">
        <w:t>пунктов 5.1 и 5.15 настоящего Указа</w:t>
      </w:r>
      <w:r>
        <w:t>;</w:t>
      </w:r>
      <w:r w:rsidR="00440F53">
        <w:t xml:space="preserve"> </w:t>
      </w:r>
    </w:p>
    <w:p w:rsidR="00A26AF0" w:rsidRDefault="00D522CB" w:rsidP="00D02346">
      <w:pPr>
        <w:pStyle w:val="a3"/>
        <w:ind w:firstLine="375"/>
        <w:jc w:val="both"/>
      </w:pPr>
      <w:r>
        <w:t>б</w:t>
      </w:r>
      <w:r w:rsidR="00A26AF0">
        <w:t>) форма обучения в профессиональных образовательных организациях и образовательных организациях высшего образования определяется руководством данных образовательных организаций самостоятельно по согласованию с учредителями</w:t>
      </w:r>
      <w:r w:rsidR="00EE0BA7">
        <w:t>;</w:t>
      </w:r>
    </w:p>
    <w:p w:rsidR="00EE0BA7" w:rsidRDefault="00D522CB" w:rsidP="00D02346">
      <w:pPr>
        <w:pStyle w:val="a3"/>
        <w:ind w:firstLine="375"/>
        <w:jc w:val="both"/>
      </w:pPr>
      <w:proofErr w:type="gramStart"/>
      <w:r>
        <w:t>в</w:t>
      </w:r>
      <w:r w:rsidR="00EE0BA7">
        <w:t>) организациям</w:t>
      </w:r>
      <w:r w:rsidR="00EE0BA7" w:rsidRPr="00100C4A">
        <w:t xml:space="preserve"> дополнительного образования, организаци</w:t>
      </w:r>
      <w:r w:rsidR="00EE0BA7">
        <w:t>ям</w:t>
      </w:r>
      <w:r w:rsidR="00EE0BA7" w:rsidRPr="00100C4A">
        <w:t>, осуществляющи</w:t>
      </w:r>
      <w:r w:rsidR="00EE0BA7">
        <w:t>м</w:t>
      </w:r>
      <w:r w:rsidR="00EE0BA7" w:rsidRPr="00100C4A">
        <w:t xml:space="preserve"> спортивную подготовку</w:t>
      </w:r>
      <w:r w:rsidR="00EE0BA7">
        <w:t>,</w:t>
      </w:r>
      <w:r w:rsidR="00EE0BA7" w:rsidRPr="00100C4A">
        <w:t xml:space="preserve"> учреждени</w:t>
      </w:r>
      <w:r w:rsidR="00EE0BA7">
        <w:t>ям</w:t>
      </w:r>
      <w:r w:rsidR="00EE0BA7" w:rsidRPr="00100C4A">
        <w:t xml:space="preserve"> культуры и спорта в целях осуществления ухода и присмотра за детьми</w:t>
      </w:r>
      <w:r w:rsidR="00EE0BA7">
        <w:t>,</w:t>
      </w:r>
      <w:r w:rsidR="00EE0BA7" w:rsidRPr="00100C4A">
        <w:t xml:space="preserve"> учреждени</w:t>
      </w:r>
      <w:r w:rsidR="00EE0BA7">
        <w:t>ям</w:t>
      </w:r>
      <w:r w:rsidR="00EE0BA7" w:rsidRPr="00100C4A">
        <w:t xml:space="preserve"> клубного типа </w:t>
      </w:r>
      <w:r w:rsidR="00EE0BA7">
        <w:t>(</w:t>
      </w:r>
      <w:r w:rsidR="00EE0BA7" w:rsidRPr="00100C4A">
        <w:t>клуб</w:t>
      </w:r>
      <w:r w:rsidR="00EE0BA7">
        <w:t>ам</w:t>
      </w:r>
      <w:r w:rsidR="00EE0BA7" w:rsidRPr="00100C4A">
        <w:t>, дворц</w:t>
      </w:r>
      <w:r w:rsidR="00EE0BA7">
        <w:t>ам</w:t>
      </w:r>
      <w:r w:rsidR="00EE0BA7" w:rsidRPr="00100C4A">
        <w:t xml:space="preserve"> и дом</w:t>
      </w:r>
      <w:r w:rsidR="00EE0BA7">
        <w:t>ам</w:t>
      </w:r>
      <w:r w:rsidR="00EE0BA7" w:rsidRPr="00100C4A">
        <w:t xml:space="preserve"> культуры, дом</w:t>
      </w:r>
      <w:r w:rsidR="00EE0BA7">
        <w:t>ам</w:t>
      </w:r>
      <w:r w:rsidR="00EE0BA7" w:rsidRPr="00100C4A">
        <w:t xml:space="preserve"> народного творчества)</w:t>
      </w:r>
      <w:r w:rsidR="00AA6F98">
        <w:t xml:space="preserve"> рекомендуется</w:t>
      </w:r>
      <w:r w:rsidR="00EE0BA7">
        <w:t xml:space="preserve"> с учетом мнения занимающихся, обучающихся (родителей,</w:t>
      </w:r>
      <w:r w:rsidR="00EE0BA7" w:rsidRPr="00F147CB">
        <w:t xml:space="preserve"> </w:t>
      </w:r>
      <w:r w:rsidR="00EE0BA7">
        <w:t>опекунов несовершеннолетних занимающихся, обучающихся) при наличии технической возможности обеспечить проведение обучения (занятий, тренировок) преимущественно дистанционным способом.</w:t>
      </w:r>
      <w:proofErr w:type="gramEnd"/>
    </w:p>
    <w:p w:rsidR="004F5317" w:rsidRDefault="00F94FC2" w:rsidP="00D02346">
      <w:pPr>
        <w:pStyle w:val="a3"/>
        <w:ind w:firstLine="375"/>
        <w:jc w:val="both"/>
      </w:pPr>
      <w:r>
        <w:t>4. Установить для физических лиц, проживающих (пребывающих) на территории Нижегородской области, следующие</w:t>
      </w:r>
      <w:r w:rsidR="00E8236A">
        <w:t xml:space="preserve"> обязательные для исполнения правила поведения</w:t>
      </w:r>
      <w:r>
        <w:t>:</w:t>
      </w:r>
    </w:p>
    <w:p w:rsidR="004D025E" w:rsidRDefault="00F94FC2" w:rsidP="00D02346">
      <w:pPr>
        <w:pStyle w:val="a3"/>
        <w:ind w:firstLine="375"/>
        <w:jc w:val="both"/>
      </w:pPr>
      <w:r>
        <w:t xml:space="preserve">4.1. </w:t>
      </w:r>
      <w:r w:rsidR="004D025E">
        <w:t>Лицам, прибывающим на территорию Российской Федерации:</w:t>
      </w:r>
    </w:p>
    <w:p w:rsidR="004D025E" w:rsidRDefault="004D025E" w:rsidP="00D02346">
      <w:pPr>
        <w:pStyle w:val="a3"/>
        <w:ind w:firstLine="375"/>
        <w:jc w:val="both"/>
      </w:pPr>
      <w:r>
        <w:t>а)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4D025E" w:rsidRDefault="004D025E" w:rsidP="00D02346">
      <w:pPr>
        <w:pStyle w:val="a3"/>
        <w:ind w:firstLine="374"/>
        <w:jc w:val="both"/>
      </w:pPr>
      <w:r>
        <w:t xml:space="preserve">обеспечить заполнение анкеты прибывающего </w:t>
      </w:r>
      <w:proofErr w:type="gramStart"/>
      <w: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>
        <w:t xml:space="preserve"> пропуска через Государственную границу Российской Федерации;</w:t>
      </w:r>
    </w:p>
    <w:p w:rsidR="004D025E" w:rsidRDefault="004D025E" w:rsidP="00D02346">
      <w:pPr>
        <w:pStyle w:val="a3"/>
        <w:ind w:firstLine="374"/>
        <w:jc w:val="both"/>
      </w:pPr>
      <w:proofErr w:type="gramStart"/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>
        <w:t xml:space="preserve"> на рейс</w:t>
      </w:r>
      <w:r w:rsidR="00E8236A">
        <w:t>)</w:t>
      </w:r>
      <w:r>
        <w:t>;</w:t>
      </w:r>
    </w:p>
    <w:p w:rsidR="004D025E" w:rsidRDefault="004D025E" w:rsidP="00D02346">
      <w:pPr>
        <w:pStyle w:val="a3"/>
        <w:ind w:firstLine="374"/>
        <w:jc w:val="both"/>
      </w:pPr>
      <w:proofErr w:type="gramStart"/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</w:t>
      </w:r>
      <w:hyperlink r:id="rId9" w:history="1">
        <w:r w:rsidR="00E8236A" w:rsidRPr="00C85587">
          <w:rPr>
            <w:rStyle w:val="a6"/>
          </w:rPr>
          <w:t>https://www.gosuslugi.ru/400705/1</w:t>
        </w:r>
      </w:hyperlink>
      <w:r>
        <w:t>)</w:t>
      </w:r>
      <w:r w:rsidR="0066436F">
        <w:t>;</w:t>
      </w:r>
      <w:proofErr w:type="gramEnd"/>
      <w:r w:rsidR="00E8236A">
        <w:t xml:space="preserve"> </w:t>
      </w:r>
      <w:r w:rsidR="00E8236A" w:rsidRPr="002E7CA5">
        <w:t>до получения результатов лабораторного исследования на COVID-19 методом ПЦР соблюдать режим изоляции по месту жительства (пребывания)</w:t>
      </w:r>
      <w:r>
        <w:t>;</w:t>
      </w:r>
    </w:p>
    <w:p w:rsidR="004D025E" w:rsidRDefault="004D025E" w:rsidP="00D02346">
      <w:pPr>
        <w:pStyle w:val="a3"/>
        <w:ind w:firstLine="374"/>
        <w:jc w:val="both"/>
      </w:pPr>
      <w:r>
        <w:lastRenderedPageBreak/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4D025E" w:rsidRDefault="004D025E" w:rsidP="00D02346">
      <w:pPr>
        <w:pStyle w:val="a3"/>
        <w:ind w:firstLine="374"/>
        <w:jc w:val="both"/>
        <w:rPr>
          <w:color w:val="auto"/>
        </w:rPr>
      </w:pPr>
      <w:r>
        <w:t xml:space="preserve">б) гражданам Российской Федерации, прибывающим на территорию Российской Федерации иными видами транспорта </w:t>
      </w:r>
      <w:r w:rsidRPr="00416816">
        <w:rPr>
          <w:color w:val="auto"/>
        </w:rPr>
        <w:t>из неблагополучных по COVID-19 иностранных государств</w:t>
      </w:r>
      <w:r>
        <w:rPr>
          <w:color w:val="auto"/>
        </w:rPr>
        <w:t>:</w:t>
      </w:r>
    </w:p>
    <w:p w:rsidR="004D025E" w:rsidRPr="00416816" w:rsidRDefault="004D025E" w:rsidP="00D02346">
      <w:pPr>
        <w:pStyle w:val="a3"/>
        <w:ind w:firstLine="374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Pr="00416816">
        <w:rPr>
          <w:color w:val="auto"/>
        </w:rPr>
        <w:t>соблюд</w:t>
      </w:r>
      <w:r w:rsidRPr="00724702">
        <w:rPr>
          <w:color w:val="auto"/>
        </w:rPr>
        <w:t>ение</w:t>
      </w:r>
      <w:r w:rsidRPr="00416816">
        <w:rPr>
          <w:color w:val="auto"/>
        </w:rPr>
        <w:t xml:space="preserve"> требования </w:t>
      </w:r>
      <w:r w:rsidRPr="00724702">
        <w:rPr>
          <w:color w:val="auto"/>
        </w:rPr>
        <w:t>об</w:t>
      </w:r>
      <w:r w:rsidRPr="00416816">
        <w:rPr>
          <w:color w:val="auto"/>
        </w:rPr>
        <w:t xml:space="preserve"> изоляции в домашних условиях по месту жительства (пребывания) (</w:t>
      </w:r>
      <w:r>
        <w:rPr>
          <w:color w:val="auto"/>
        </w:rPr>
        <w:t>а при невозможности изоляции по месту</w:t>
      </w:r>
      <w:r w:rsidRPr="00416816">
        <w:rPr>
          <w:color w:val="auto"/>
        </w:rPr>
        <w:t xml:space="preserve"> жительства (пребывания) – в условиях </w:t>
      </w:r>
      <w:proofErr w:type="spellStart"/>
      <w:r w:rsidRPr="00416816">
        <w:rPr>
          <w:color w:val="auto"/>
        </w:rPr>
        <w:t>обсерватора</w:t>
      </w:r>
      <w:proofErr w:type="spellEnd"/>
      <w:r w:rsidRPr="00416816">
        <w:rPr>
          <w:color w:val="auto"/>
        </w:rPr>
        <w:t>) в течение 14 календарных дней со дня прибытия на территорию Российской Федерации.</w:t>
      </w:r>
    </w:p>
    <w:p w:rsidR="004D025E" w:rsidRDefault="004D025E" w:rsidP="00D02346">
      <w:pPr>
        <w:pStyle w:val="a3"/>
        <w:ind w:firstLine="374"/>
        <w:jc w:val="both"/>
      </w:pPr>
      <w:r>
        <w:t>в) иностранным гражданам и лицам без гражданства,</w:t>
      </w:r>
      <w:r w:rsidRPr="003535C9">
        <w:t xml:space="preserve"> </w:t>
      </w:r>
      <w:r>
        <w:t>пересекающим Государственную границу Российской Федерации:</w:t>
      </w:r>
    </w:p>
    <w:p w:rsidR="004D025E" w:rsidRDefault="004D025E" w:rsidP="00D02346">
      <w:pPr>
        <w:pStyle w:val="a3"/>
        <w:ind w:firstLine="374"/>
        <w:jc w:val="both"/>
      </w:pPr>
      <w:proofErr w:type="gramStart"/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</w:t>
      </w:r>
      <w:proofErr w:type="gramEnd"/>
      <w:r>
        <w:t xml:space="preserve"> не ранее чем за три календарных дня до прибытия на территорию Российской Федерации;</w:t>
      </w:r>
    </w:p>
    <w:p w:rsidR="004D025E" w:rsidRDefault="004D025E" w:rsidP="00D02346">
      <w:pPr>
        <w:pStyle w:val="a3"/>
        <w:ind w:firstLine="374"/>
        <w:jc w:val="both"/>
      </w:pPr>
      <w:proofErr w:type="gramStart"/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>
        <w:t xml:space="preserve"> Российской Федерации обеспечить заполнение анкеты прибывающего на территорию Российской Федерации. </w:t>
      </w:r>
    </w:p>
    <w:p w:rsidR="004D025E" w:rsidRDefault="004D025E" w:rsidP="00D02346">
      <w:pPr>
        <w:pStyle w:val="a3"/>
        <w:ind w:firstLine="374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4F5317" w:rsidRDefault="004D025E" w:rsidP="00D02346">
      <w:pPr>
        <w:pStyle w:val="a3"/>
        <w:ind w:firstLine="374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сроком на 14 календарных дней со дня прибытия </w:t>
      </w:r>
      <w:r w:rsidRPr="00416816">
        <w:t xml:space="preserve">на территорию </w:t>
      </w:r>
      <w:r>
        <w:t>Российской Федерации.</w:t>
      </w:r>
    </w:p>
    <w:p w:rsidR="0094100C" w:rsidRDefault="0094100C" w:rsidP="00D02346">
      <w:pPr>
        <w:pStyle w:val="a3"/>
        <w:ind w:firstLine="374"/>
        <w:jc w:val="both"/>
      </w:pPr>
      <w:r>
        <w:t xml:space="preserve">Работодателям обеспечить изоляцию иностранных граждан и лиц без гражданства, прибывших в целях осуществления трудовой деятельности, сроком на 14 дней со дня прибытия в условиях </w:t>
      </w:r>
      <w:proofErr w:type="spellStart"/>
      <w:r>
        <w:t>обсерватора</w:t>
      </w:r>
      <w:proofErr w:type="spellEnd"/>
      <w:r>
        <w:t xml:space="preserve"> или в домашних условиях по месту жительства (пребывания), либо в иных помещениях работодателя, а также осуществлять </w:t>
      </w:r>
      <w:proofErr w:type="gramStart"/>
      <w:r>
        <w:t>контроль за</w:t>
      </w:r>
      <w:proofErr w:type="gramEnd"/>
      <w:r>
        <w:t xml:space="preserve"> выполнением указанными лицами режима изоляции.</w:t>
      </w:r>
    </w:p>
    <w:p w:rsidR="004F5317" w:rsidRPr="00E46C63" w:rsidRDefault="00F94FC2" w:rsidP="00D02346">
      <w:pPr>
        <w:pStyle w:val="a3"/>
        <w:ind w:firstLine="374"/>
        <w:jc w:val="both"/>
        <w:rPr>
          <w:i/>
          <w:color w:val="FF0000"/>
        </w:rPr>
      </w:pPr>
      <w:r w:rsidRPr="00E46C63">
        <w:t xml:space="preserve">4.2. </w:t>
      </w:r>
      <w:r w:rsidR="00714F59" w:rsidRPr="00E46C63">
        <w:rPr>
          <w:rStyle w:val="FontStyle13"/>
          <w:sz w:val="28"/>
          <w:szCs w:val="28"/>
        </w:rPr>
        <w:t>Лицам в возрасте 65 лет и старше</w:t>
      </w:r>
      <w:r w:rsidR="00E8236A" w:rsidRPr="00E46C63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4F59" w:rsidRPr="00E46C63">
        <w:rPr>
          <w:rStyle w:val="FontStyle13"/>
          <w:sz w:val="28"/>
          <w:szCs w:val="28"/>
        </w:rPr>
        <w:t>соблюдать режим самоизоляции, предусматривающий запрет на оставление места жительства (пребывания).</w:t>
      </w:r>
      <w:r w:rsidR="00E8236A" w:rsidRPr="00E46C63">
        <w:rPr>
          <w:rStyle w:val="FontStyle13"/>
          <w:sz w:val="28"/>
          <w:szCs w:val="28"/>
        </w:rPr>
        <w:t xml:space="preserve"> </w:t>
      </w:r>
      <w:proofErr w:type="gramStart"/>
      <w:r w:rsidR="00E8236A" w:rsidRPr="00E46C63">
        <w:t xml:space="preserve">При этом в целях оформления листков нетрудоспособности, периодами, в течение </w:t>
      </w:r>
      <w:r w:rsidR="00E8236A" w:rsidRPr="00E46C63">
        <w:lastRenderedPageBreak/>
        <w:t xml:space="preserve">которых лицам </w:t>
      </w:r>
      <w:r w:rsidR="007F0A6E" w:rsidRPr="00E46C63">
        <w:t xml:space="preserve">в возрасте 65 лет и старше </w:t>
      </w:r>
      <w:r w:rsidR="00E8236A" w:rsidRPr="00E46C63">
        <w:t>необходимо соблюдать режим самоизоляции, считать с 12 по 25 октября 2020 г.</w:t>
      </w:r>
      <w:r w:rsidR="00CA382C" w:rsidRPr="00E46C63">
        <w:t>; с 26 октября по 8 ноября 2020 г.</w:t>
      </w:r>
      <w:r w:rsidR="00440F53" w:rsidRPr="00E46C63">
        <w:t>; с 9 по 22 ноября 2020 г.; с 23 ноября по 6 декабря 2020 г.</w:t>
      </w:r>
      <w:r w:rsidR="007F0A6E" w:rsidRPr="00E46C63">
        <w:t>; с 7 по 20 декабря 2020 г</w:t>
      </w:r>
      <w:proofErr w:type="gramEnd"/>
      <w:r w:rsidR="007F0A6E" w:rsidRPr="00E46C63">
        <w:t xml:space="preserve">.; </w:t>
      </w:r>
      <w:proofErr w:type="gramStart"/>
      <w:r w:rsidR="007F0A6E" w:rsidRPr="00E46C63">
        <w:t>с 21 по 31 декабря 2020 г.</w:t>
      </w:r>
      <w:r w:rsidR="00D522CB" w:rsidRPr="00E46C63">
        <w:t>;</w:t>
      </w:r>
      <w:r w:rsidR="00396083" w:rsidRPr="00E46C63">
        <w:t xml:space="preserve"> с 1 по 10 января 2021 г.; с 11 по 17 января 2021 г.</w:t>
      </w:r>
      <w:r w:rsidR="00D522CB" w:rsidRPr="00E46C63">
        <w:t>; с 18 по 31 января 2021 г.</w:t>
      </w:r>
      <w:r w:rsidR="00D6039A" w:rsidRPr="00E46C63">
        <w:t>; с 1 по 14 февраля 2021 г.</w:t>
      </w:r>
      <w:r w:rsidR="00660EB3">
        <w:t>; с 15 по 28 февраля 2021 г.</w:t>
      </w:r>
      <w:r w:rsidR="00250BFF">
        <w:t>; с 1 по 14 марта 2021 г.</w:t>
      </w:r>
      <w:r w:rsidR="009222FB">
        <w:t>; с 15 по 28 марта 2021 г.</w:t>
      </w:r>
      <w:r w:rsidR="00714F59" w:rsidRPr="00E46C63">
        <w:t xml:space="preserve"> </w:t>
      </w:r>
      <w:proofErr w:type="gramEnd"/>
    </w:p>
    <w:p w:rsidR="00E46C63" w:rsidRPr="00E46C63" w:rsidRDefault="00E46C63" w:rsidP="00D02346">
      <w:pPr>
        <w:pStyle w:val="a3"/>
        <w:ind w:firstLine="374"/>
        <w:jc w:val="both"/>
      </w:pPr>
      <w:r w:rsidRPr="00E46C63">
        <w:t xml:space="preserve">Беременным женщинам </w:t>
      </w:r>
      <w:r w:rsidRPr="00E46C63">
        <w:rPr>
          <w:rStyle w:val="FontStyle13"/>
          <w:sz w:val="28"/>
          <w:szCs w:val="28"/>
        </w:rPr>
        <w:t xml:space="preserve">соблюдать режим самоизоляции, предусматривающий запрет на оставление места жительства (пребывания). </w:t>
      </w:r>
      <w:r w:rsidRPr="00E46C63">
        <w:t>Работодателям временно перевести беременных женщин на дистанционную работу по инициативе работодателя по основаниям, предусмотренным статьей 312.9</w:t>
      </w:r>
      <w:r w:rsidRPr="00E46C63">
        <w:rPr>
          <w:vertAlign w:val="superscript"/>
        </w:rPr>
        <w:t xml:space="preserve"> </w:t>
      </w:r>
      <w:r w:rsidRPr="00E46C63">
        <w:t xml:space="preserve">Трудового кодекса Российской Федерации, на период с 25 января 2021 г. по </w:t>
      </w:r>
      <w:r w:rsidR="009222FB">
        <w:t>28</w:t>
      </w:r>
      <w:r w:rsidRPr="00E46C63">
        <w:t xml:space="preserve"> </w:t>
      </w:r>
      <w:r w:rsidR="008212F0">
        <w:t>марта</w:t>
      </w:r>
      <w:r w:rsidRPr="00E46C63">
        <w:t xml:space="preserve"> 2021 г.</w:t>
      </w:r>
    </w:p>
    <w:p w:rsidR="00E46C63" w:rsidRPr="00E46C63" w:rsidRDefault="00E46C63" w:rsidP="00D02346">
      <w:pPr>
        <w:pStyle w:val="a3"/>
        <w:ind w:firstLine="374"/>
        <w:jc w:val="both"/>
        <w:rPr>
          <w:i/>
          <w:color w:val="FF0000"/>
        </w:rPr>
      </w:pPr>
      <w:r w:rsidRPr="00E46C63">
        <w:rPr>
          <w:rStyle w:val="FontStyle13"/>
          <w:sz w:val="28"/>
          <w:szCs w:val="28"/>
        </w:rPr>
        <w:t>Лицам, имеющим хронические заболевания, рекомендуется соблюдать режим самоизоляции, предусматривающий запрет на оставление места жительства (пребывания).</w:t>
      </w:r>
    </w:p>
    <w:p w:rsidR="00661188" w:rsidRPr="00E46C63" w:rsidRDefault="00661188" w:rsidP="00D02346">
      <w:pPr>
        <w:pStyle w:val="a3"/>
        <w:ind w:firstLine="374"/>
        <w:jc w:val="both"/>
      </w:pPr>
      <w:r w:rsidRPr="00E46C63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D02346">
      <w:pPr>
        <w:pStyle w:val="a3"/>
        <w:ind w:firstLine="374"/>
        <w:jc w:val="both"/>
      </w:pPr>
      <w:r>
        <w:t xml:space="preserve">Предусмотреть для лиц, указанных в настоящем подпункте: </w:t>
      </w:r>
    </w:p>
    <w:p w:rsidR="004F5317" w:rsidRDefault="00F94FC2" w:rsidP="00D02346">
      <w:pPr>
        <w:pStyle w:val="a3"/>
        <w:ind w:firstLine="374"/>
        <w:jc w:val="both"/>
      </w:pPr>
      <w:r>
        <w:t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</w:t>
      </w:r>
      <w:r w:rsidR="00D437B9">
        <w:t xml:space="preserve"> по номерам</w:t>
      </w:r>
      <w:r w:rsidR="00D437B9" w:rsidRPr="006A7404">
        <w:t xml:space="preserve"> телефон</w:t>
      </w:r>
      <w:r w:rsidR="00D437B9">
        <w:t>ов:</w:t>
      </w:r>
      <w:r w:rsidR="00D437B9" w:rsidRPr="006A7404">
        <w:t xml:space="preserve"> </w:t>
      </w:r>
      <w:r w:rsidR="00D437B9">
        <w:t>+7 </w:t>
      </w:r>
      <w:r w:rsidR="00D437B9" w:rsidRPr="006A7404">
        <w:t>904</w:t>
      </w:r>
      <w:r w:rsidR="00D437B9">
        <w:t xml:space="preserve"> </w:t>
      </w:r>
      <w:r w:rsidR="00D437B9" w:rsidRPr="006A7404">
        <w:t>062-40-20</w:t>
      </w:r>
      <w:r w:rsidR="00D437B9">
        <w:t>, 8(831)</w:t>
      </w:r>
      <w:r w:rsidR="00D437B9" w:rsidRPr="006A7404">
        <w:t>432</w:t>
      </w:r>
      <w:r w:rsidR="00D437B9">
        <w:t>-</w:t>
      </w:r>
      <w:r w:rsidR="00D437B9" w:rsidRPr="006A7404">
        <w:t>00</w:t>
      </w:r>
      <w:r w:rsidR="00D437B9">
        <w:t>-</w:t>
      </w:r>
      <w:r w:rsidR="00D437B9" w:rsidRPr="006A7404">
        <w:t>06</w:t>
      </w:r>
      <w:r>
        <w:t>;</w:t>
      </w:r>
    </w:p>
    <w:p w:rsidR="004F5317" w:rsidRDefault="009C21FA" w:rsidP="00D02346">
      <w:pPr>
        <w:pStyle w:val="a3"/>
        <w:ind w:firstLine="374"/>
        <w:jc w:val="both"/>
      </w:pPr>
      <w:r>
        <w:t>право перевода на дистанционную работу в соответствии с Трудовым кодексом Российской Федерации.</w:t>
      </w:r>
    </w:p>
    <w:p w:rsidR="004F5317" w:rsidRPr="00714F59" w:rsidRDefault="00F94FC2" w:rsidP="00D02346">
      <w:pPr>
        <w:pStyle w:val="a3"/>
        <w:ind w:firstLine="374"/>
        <w:jc w:val="both"/>
      </w:pPr>
      <w:r w:rsidRPr="00714F59">
        <w:t xml:space="preserve">4.3. </w:t>
      </w:r>
      <w:r w:rsidR="00714F59" w:rsidRPr="00714F59">
        <w:rPr>
          <w:rStyle w:val="FontStyle13"/>
          <w:sz w:val="28"/>
          <w:szCs w:val="28"/>
        </w:rPr>
        <w:t>Находящимся на территории Нижегородской области лицам рекомендуется</w:t>
      </w:r>
      <w:r w:rsidR="00714F59" w:rsidRPr="00714F59">
        <w:t xml:space="preserve"> </w:t>
      </w:r>
      <w:r w:rsidRPr="00714F59">
        <w:t>проявлять должную осмотрительность, в том числе в отношении несовершеннолетних детей, соблюдать режим самоизоляции, а во время вынужденного нахождения вне мест проживания (пребывания)</w:t>
      </w:r>
      <w:r w:rsidR="00893C88">
        <w:t xml:space="preserve"> необходимо выполнять следующие требования</w:t>
      </w:r>
      <w:r w:rsidRPr="00714F59">
        <w:t>:</w:t>
      </w:r>
    </w:p>
    <w:p w:rsidR="004F5317" w:rsidRDefault="00F94FC2" w:rsidP="00D02346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D02346">
      <w:pPr>
        <w:pStyle w:val="a3"/>
        <w:ind w:firstLine="375"/>
        <w:jc w:val="both"/>
      </w:pPr>
      <w:proofErr w:type="gramStart"/>
      <w:r>
        <w:t>защищать органы дыхания маской (или повязкой, респиратором или др.): при посадке и нахождении в салоне общественного пассажирского транспорта и такси, в арендованных автотранспортных средствах (</w:t>
      </w:r>
      <w:proofErr w:type="spellStart"/>
      <w:r>
        <w:t>каршеринг</w:t>
      </w:r>
      <w:proofErr w:type="spellEnd"/>
      <w:r>
        <w:t>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 сооружениям, иным местам и</w:t>
      </w:r>
      <w:proofErr w:type="gramEnd"/>
      <w:r w:rsidR="008A5983">
        <w:t xml:space="preserve"> объектам, специально предназначенным </w:t>
      </w:r>
      <w:r w:rsidR="008A5983">
        <w:lastRenderedPageBreak/>
        <w:t>для богослужений, молитвенных и религиозных собраний, религиозного почитания (паломничества)</w:t>
      </w:r>
      <w:r w:rsidR="0094100C">
        <w:t xml:space="preserve">, </w:t>
      </w:r>
      <w:r w:rsidR="0094100C" w:rsidRPr="00060863">
        <w:t>на парковках, в лифтах, подъездах жилых домов</w:t>
      </w:r>
      <w:r>
        <w:t xml:space="preserve">; </w:t>
      </w:r>
    </w:p>
    <w:p w:rsidR="004F5317" w:rsidRDefault="00F94FC2" w:rsidP="00D02346">
      <w:pPr>
        <w:pStyle w:val="a3"/>
        <w:ind w:firstLine="375"/>
        <w:jc w:val="both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D02346">
      <w:pPr>
        <w:pStyle w:val="a3"/>
        <w:ind w:firstLine="375"/>
        <w:jc w:val="both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D02346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D02346">
      <w:pPr>
        <w:pStyle w:val="a3"/>
        <w:ind w:firstLine="375"/>
        <w:jc w:val="both"/>
      </w:pPr>
      <w:r>
        <w:t xml:space="preserve">в случае использования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</w:t>
      </w:r>
      <w:r w:rsidR="00D437B9">
        <w:t>;</w:t>
      </w:r>
    </w:p>
    <w:p w:rsidR="00D437B9" w:rsidRDefault="00D437B9" w:rsidP="00D02346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лицам, имеющим признаки респираторных заболеваний, защищать органы дыхания масками (повязками, респираторами или др.) во всех случаях нахождения вне мест проживания (пребывания), а в случаях появления острых признаков респираторных заболеваний незамедлительно обращаться за медицинской помощью по месту жительства (пребывания) без посещения медицинских организаций и соблюдать режим самоизоляции до полного выздоровления;</w:t>
      </w:r>
    </w:p>
    <w:p w:rsidR="00D437B9" w:rsidRDefault="00D437B9" w:rsidP="00D02346">
      <w:pPr>
        <w:pStyle w:val="a3"/>
        <w:ind w:firstLine="375"/>
        <w:jc w:val="both"/>
      </w:pPr>
      <w:r>
        <w:t>родителям (опекунам) несовершеннолетних детей, имеющих признаки респираторных заболеваний, обеспечить изоляцию детей по месту их жительства (пребывания)</w:t>
      </w:r>
      <w:r w:rsidR="00E43B46">
        <w:t>.</w:t>
      </w:r>
    </w:p>
    <w:p w:rsidR="004F5317" w:rsidRDefault="00F94FC2" w:rsidP="00D02346">
      <w:pPr>
        <w:pStyle w:val="a3"/>
        <w:ind w:firstLine="375"/>
        <w:jc w:val="both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D02346">
      <w:pPr>
        <w:pStyle w:val="a3"/>
        <w:ind w:firstLine="375"/>
        <w:jc w:val="both"/>
      </w:pPr>
      <w:r>
        <w:t>а) незамедлительно информировать работодателя: о наличии хронических 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D02346">
      <w:pPr>
        <w:pStyle w:val="a3"/>
        <w:ind w:firstLine="375"/>
        <w:jc w:val="both"/>
      </w:pPr>
      <w:r>
        <w:t xml:space="preserve">б) </w:t>
      </w:r>
      <w:r w:rsidR="00CA382C">
        <w:t xml:space="preserve">защищать органы дыхания масками (респираторами, повязками и др.) </w:t>
      </w:r>
      <w:r>
        <w:t>на рабочих местах и (или) территории работодателя, за исключением случаев нахождения работника в обособленном помещении</w:t>
      </w:r>
      <w:r w:rsidR="006A2738">
        <w:t>, сооружении, транспортном средстве</w:t>
      </w:r>
      <w:r>
        <w:t xml:space="preserve"> без присутствия иных лиц</w:t>
      </w:r>
      <w:r w:rsidR="00660EB3">
        <w:t>, а работникам, контактирующим при работе с посетителями (клиентами), – защищать руки перчатками</w:t>
      </w:r>
      <w:r>
        <w:t>.</w:t>
      </w:r>
    </w:p>
    <w:p w:rsidR="004F5317" w:rsidRDefault="00F94FC2" w:rsidP="00D02346">
      <w:pPr>
        <w:pStyle w:val="a3"/>
        <w:ind w:firstLine="375"/>
        <w:jc w:val="both"/>
      </w:pPr>
      <w:r>
        <w:t xml:space="preserve">4.5.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661188" w:rsidRDefault="00661188" w:rsidP="00D02346">
      <w:pPr>
        <w:pStyle w:val="a3"/>
        <w:ind w:firstLine="375"/>
        <w:jc w:val="both"/>
      </w:pPr>
      <w:r>
        <w:lastRenderedPageBreak/>
        <w:t xml:space="preserve">4.6. </w:t>
      </w:r>
      <w:r w:rsidRPr="008F269E">
        <w:t>Гарантии, предусмотренные абзацем четвертым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 xml:space="preserve">контактировавших с больными новой коронавирусной инфекцией (COVID-19), которым Управлением </w:t>
      </w:r>
      <w:proofErr w:type="spellStart"/>
      <w:r w:rsidRPr="008F269E">
        <w:t>Роспотребнадзора</w:t>
      </w:r>
      <w:proofErr w:type="spellEnd"/>
      <w:r w:rsidRPr="008F269E">
        <w:t xml:space="preserve">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</w:p>
    <w:p w:rsidR="004F5317" w:rsidRDefault="00F94FC2" w:rsidP="00D02346">
      <w:pPr>
        <w:pStyle w:val="a3"/>
        <w:ind w:firstLine="375"/>
        <w:jc w:val="both"/>
      </w:pPr>
      <w:r>
        <w:t xml:space="preserve">5. </w:t>
      </w:r>
      <w:r w:rsidRPr="0060614B">
        <w:rPr>
          <w:b/>
        </w:rPr>
        <w:t xml:space="preserve">Юридическим лицам, индивидуальным предпринимателям, </w:t>
      </w:r>
      <w:proofErr w:type="spellStart"/>
      <w:r w:rsidRPr="0060614B">
        <w:rPr>
          <w:b/>
        </w:rPr>
        <w:t>самозанятым</w:t>
      </w:r>
      <w:proofErr w:type="spellEnd"/>
      <w:r w:rsidRPr="0060614B">
        <w:rPr>
          <w:b/>
        </w:rPr>
        <w:t xml:space="preserve">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D02346">
      <w:pPr>
        <w:pStyle w:val="a3"/>
        <w:ind w:firstLine="375"/>
        <w:jc w:val="both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D02346">
      <w:pPr>
        <w:pStyle w:val="a3"/>
        <w:ind w:firstLine="375"/>
        <w:jc w:val="both"/>
      </w:pPr>
      <w:proofErr w:type="gramStart"/>
      <w:r>
        <w:t>а) обеспечение ежедневного перед началом рабочей смены и в течение рабочего времени "входного фильтра" с проведением бесконтактного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</w:t>
      </w:r>
      <w:r w:rsidR="000164B6">
        <w:t>, обеспечить изоляцию указанных работников и транспортировку к месту жительства (пребывания), при необходимости вызвать скорую медицинскую помощь</w:t>
      </w:r>
      <w:r w:rsidR="00AF42DE">
        <w:t>;</w:t>
      </w:r>
      <w:proofErr w:type="gramEnd"/>
    </w:p>
    <w:p w:rsidR="004F5317" w:rsidRDefault="00F94FC2" w:rsidP="00D02346">
      <w:pPr>
        <w:pStyle w:val="a3"/>
        <w:ind w:firstLine="375"/>
        <w:jc w:val="both"/>
      </w:pPr>
      <w:r>
        <w:t>проведение аналогичных действий в отношении посетителей организации и 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D02346">
      <w:pPr>
        <w:pStyle w:val="a3"/>
        <w:ind w:firstLine="375"/>
        <w:jc w:val="both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D02346">
      <w:pPr>
        <w:pStyle w:val="a3"/>
        <w:ind w:firstLine="375"/>
        <w:jc w:val="both"/>
      </w:pPr>
      <w:proofErr w:type="gramStart"/>
      <w:r>
        <w:t>в) обеспечение всех работников масками (респираторами), в том числе для проезда на работу (с работы) на общественном транспорте или такси</w:t>
      </w:r>
      <w:r w:rsidR="00660EB3">
        <w:t>, и работников, контактирующих при работе с посетителями (клиентами), – перчатками</w:t>
      </w:r>
      <w:r>
        <w:t xml:space="preserve"> (для видов деятельности, для которых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от 11 апреля 2020 г. № 02/6673-2020-32 "О направлении рекомендаций по применению СИЗ для различных категорий граждан при рисках инфицирования COVID-19</w:t>
      </w:r>
      <w:proofErr w:type="gramEnd"/>
      <w:r>
        <w:t>" требуются и иные средства защиты - обеспечение работников соответствующими средствами защиты);</w:t>
      </w:r>
    </w:p>
    <w:p w:rsidR="004F5317" w:rsidRDefault="00F94FC2" w:rsidP="00D02346">
      <w:pPr>
        <w:pStyle w:val="a3"/>
        <w:ind w:firstLine="375"/>
        <w:jc w:val="both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D02346">
      <w:pPr>
        <w:pStyle w:val="a3"/>
        <w:ind w:firstLine="375"/>
        <w:jc w:val="both"/>
      </w:pPr>
      <w:r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Pr="009C21FA" w:rsidRDefault="00F94FC2" w:rsidP="00D02346">
      <w:pPr>
        <w:pStyle w:val="a3"/>
        <w:ind w:firstLine="374"/>
        <w:jc w:val="both"/>
      </w:pPr>
      <w:r w:rsidRPr="009C21FA">
        <w:lastRenderedPageBreak/>
        <w:t xml:space="preserve">д) перевод на </w:t>
      </w:r>
      <w:r w:rsidR="009C21FA" w:rsidRPr="009C21FA">
        <w:t xml:space="preserve">дистанционную работу </w:t>
      </w:r>
      <w:r w:rsidRPr="009C21FA">
        <w:t>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предпринимателя, и содействие соблюдению работниками режима самоизоляции на дому;</w:t>
      </w:r>
    </w:p>
    <w:p w:rsidR="004F5317" w:rsidRPr="009C21FA" w:rsidRDefault="009C21FA" w:rsidP="00D02346">
      <w:pPr>
        <w:pStyle w:val="a3"/>
        <w:ind w:firstLine="374"/>
        <w:jc w:val="both"/>
      </w:pPr>
      <w:proofErr w:type="gramStart"/>
      <w:r w:rsidRPr="009C21FA">
        <w:rPr>
          <w:rStyle w:val="FontStyle13"/>
          <w:sz w:val="28"/>
          <w:szCs w:val="28"/>
        </w:rPr>
        <w:t xml:space="preserve">недопущение на рабочие места работников, относящихся к категориям лиц, указанным в пункте 4.2 настоящего Указа, для работы в </w:t>
      </w:r>
      <w:proofErr w:type="spellStart"/>
      <w:r w:rsidRPr="009C21FA">
        <w:rPr>
          <w:rStyle w:val="FontStyle13"/>
          <w:sz w:val="28"/>
          <w:szCs w:val="28"/>
        </w:rPr>
        <w:t>недистанционном</w:t>
      </w:r>
      <w:proofErr w:type="spellEnd"/>
      <w:r w:rsidRPr="009C21FA">
        <w:rPr>
          <w:rStyle w:val="FontStyle13"/>
          <w:sz w:val="28"/>
          <w:szCs w:val="28"/>
        </w:rPr>
        <w:t xml:space="preserve"> режиме посредством обязательного перевода таких лиц на дистанционную работу, а в случае невозможности – оформление времени простоя беременным женщинам по основаниям, предусмотренным статьей 312.9 Трудового кодекса Российской Федерации, а для лиц в возрасте 65 лет и старше, и лиц с хроническими заболеваниями</w:t>
      </w:r>
      <w:proofErr w:type="gramEnd"/>
      <w:r w:rsidRPr="009C21FA">
        <w:rPr>
          <w:rStyle w:val="FontStyle13"/>
          <w:sz w:val="28"/>
          <w:szCs w:val="28"/>
        </w:rPr>
        <w:t xml:space="preserve"> размещение с минимальными контактами с иными лицами в помещениях, оснащенных бактерицидными облучателями - </w:t>
      </w:r>
      <w:proofErr w:type="spellStart"/>
      <w:r w:rsidRPr="009C21FA">
        <w:rPr>
          <w:rStyle w:val="FontStyle13"/>
          <w:sz w:val="28"/>
          <w:szCs w:val="28"/>
        </w:rPr>
        <w:t>рециркуляторами</w:t>
      </w:r>
      <w:proofErr w:type="spellEnd"/>
      <w:r w:rsidRPr="009C21FA">
        <w:rPr>
          <w:rStyle w:val="FontStyle13"/>
          <w:sz w:val="28"/>
          <w:szCs w:val="28"/>
        </w:rPr>
        <w:t xml:space="preserve"> воздуха;</w:t>
      </w:r>
    </w:p>
    <w:p w:rsidR="004F5317" w:rsidRDefault="00F94FC2" w:rsidP="00D02346">
      <w:pPr>
        <w:pStyle w:val="a3"/>
        <w:ind w:firstLine="374"/>
        <w:jc w:val="both"/>
      </w:pPr>
      <w:proofErr w:type="gramStart"/>
      <w:r w:rsidRPr="009C21FA">
        <w:t>е)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</w:t>
      </w:r>
      <w:r>
        <w:t xml:space="preserve"> времени;</w:t>
      </w:r>
      <w:proofErr w:type="gramEnd"/>
    </w:p>
    <w:p w:rsidR="004F5317" w:rsidRDefault="00F94FC2" w:rsidP="00D02346">
      <w:pPr>
        <w:pStyle w:val="a3"/>
        <w:ind w:firstLine="375"/>
        <w:jc w:val="both"/>
      </w:pPr>
      <w:r>
        <w:t>ж) обеспечение соблюдения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D02346">
      <w:pPr>
        <w:pStyle w:val="a3"/>
        <w:ind w:firstLine="375"/>
        <w:jc w:val="both"/>
      </w:pPr>
      <w:r>
        <w:t>з) отмена командировок, за исключением командировок, носящих неотложный характер;</w:t>
      </w:r>
    </w:p>
    <w:p w:rsidR="004F5317" w:rsidRDefault="00F94FC2" w:rsidP="00D02346">
      <w:pPr>
        <w:pStyle w:val="a3"/>
        <w:ind w:firstLine="375"/>
        <w:jc w:val="both"/>
      </w:pPr>
      <w:r>
        <w:t>и) проветривание рабочих помещений каждые 2 часа;</w:t>
      </w:r>
    </w:p>
    <w:p w:rsidR="004F5317" w:rsidRDefault="00F94FC2" w:rsidP="00D02346">
      <w:pPr>
        <w:pStyle w:val="a3"/>
        <w:ind w:firstLine="375"/>
        <w:jc w:val="both"/>
      </w:pPr>
      <w:r>
        <w:t xml:space="preserve"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дважды в день;</w:t>
      </w:r>
    </w:p>
    <w:p w:rsidR="004F5317" w:rsidRDefault="00F94FC2" w:rsidP="00D02346">
      <w:pPr>
        <w:pStyle w:val="a3"/>
        <w:ind w:firstLine="375"/>
        <w:jc w:val="both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D02346">
      <w:pPr>
        <w:pStyle w:val="a3"/>
        <w:ind w:firstLine="375"/>
        <w:jc w:val="both"/>
      </w:pPr>
      <w:r>
        <w:t xml:space="preserve">м) применение в помещениях с постоянным нахождением </w:t>
      </w:r>
      <w:r w:rsidR="00893C88">
        <w:t xml:space="preserve">людей (работников, занимающихся и др.) </w:t>
      </w:r>
      <w:r>
        <w:t xml:space="preserve">бактерицидных облучателей </w:t>
      </w:r>
      <w:r w:rsidR="004D025E">
        <w:t xml:space="preserve">- </w:t>
      </w:r>
      <w:proofErr w:type="spellStart"/>
      <w:r w:rsidR="004D025E">
        <w:t>рециркуляторов</w:t>
      </w:r>
      <w:proofErr w:type="spellEnd"/>
      <w:r w:rsidR="004D025E">
        <w:t xml:space="preserve"> воздуха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н) внедрение преимущественно электронного взаимодействия, в том числе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D02346">
      <w:pPr>
        <w:pStyle w:val="a3"/>
        <w:ind w:firstLine="375"/>
        <w:jc w:val="both"/>
      </w:pPr>
      <w:r>
        <w:lastRenderedPageBreak/>
        <w:t>о) прекращение проведения любых массовых мероприятий в организации, запрет участия работников в мероприятиях других коллективов</w:t>
      </w:r>
      <w:r w:rsidR="00EB41B0">
        <w:t>; запрет на организацию и/или проведение любых массовых мероприятий с участием коллектива (части коллектива) вне помещений организации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D02346">
      <w:pPr>
        <w:pStyle w:val="a3"/>
        <w:ind w:firstLine="375"/>
        <w:jc w:val="both"/>
      </w:pPr>
      <w:r>
        <w:t xml:space="preserve"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</w:t>
      </w:r>
      <w:proofErr w:type="spellStart"/>
      <w:r>
        <w:t>Роспотребнадзором</w:t>
      </w:r>
      <w:proofErr w:type="spellEnd"/>
      <w:r>
        <w:t xml:space="preserve"> (4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 человека);</w:t>
      </w:r>
    </w:p>
    <w:p w:rsidR="004F5317" w:rsidRDefault="00F94FC2" w:rsidP="00D02346">
      <w:pPr>
        <w:pStyle w:val="a3"/>
        <w:ind w:firstLine="375"/>
        <w:jc w:val="both"/>
      </w:pPr>
      <w:r>
        <w:t xml:space="preserve">с)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обеспечение незамедлительного представления </w:t>
      </w:r>
      <w:proofErr w:type="gramStart"/>
      <w:r>
        <w:t>информации</w:t>
      </w:r>
      <w:proofErr w:type="gramEnd"/>
      <w:r>
        <w:t xml:space="preserve">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D02346">
      <w:pPr>
        <w:pStyle w:val="a3"/>
        <w:ind w:firstLine="375"/>
        <w:jc w:val="both"/>
      </w:pPr>
      <w:proofErr w:type="gramStart"/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территорию Российской Федерации</w:t>
      </w:r>
      <w:r w:rsidR="00432FDF">
        <w:t xml:space="preserve">, </w:t>
      </w:r>
      <w:r w:rsidR="00432FDF" w:rsidRPr="002E7CA5">
        <w:t xml:space="preserve">а также соблюдения режима изоляции по месту жительства (пребывания) до получения результатов лабораторного исследования, предусмотренного абзацем четвертым подпункта </w:t>
      </w:r>
      <w:r w:rsidR="00432FDF">
        <w:t>"</w:t>
      </w:r>
      <w:r w:rsidR="00432FDF" w:rsidRPr="002E7CA5">
        <w:t>а</w:t>
      </w:r>
      <w:r w:rsidR="00432FDF">
        <w:t>"</w:t>
      </w:r>
      <w:r w:rsidR="00432FDF" w:rsidRPr="002E7CA5">
        <w:t xml:space="preserve"> пункта 4.1 настоящего Указа</w:t>
      </w:r>
      <w:r>
        <w:t>;</w:t>
      </w:r>
      <w:proofErr w:type="gramEnd"/>
    </w:p>
    <w:p w:rsidR="004F5317" w:rsidRDefault="00343290" w:rsidP="00D02346">
      <w:pPr>
        <w:pStyle w:val="a3"/>
        <w:ind w:firstLine="375"/>
        <w:jc w:val="both"/>
      </w:pPr>
      <w:r>
        <w:t xml:space="preserve">у) проведение проверки наличия медицинских документов, подтверждающих 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E228C6" w:rsidRDefault="00E228C6" w:rsidP="00D02346">
      <w:pPr>
        <w:pStyle w:val="a3"/>
        <w:ind w:firstLine="375"/>
        <w:jc w:val="both"/>
      </w:pPr>
      <w:r>
        <w:t xml:space="preserve">ф) обеспечить выполнение иных общих и специальных требований и рекомендаций </w:t>
      </w:r>
      <w:proofErr w:type="spellStart"/>
      <w:r>
        <w:t>Роспотребнадзора</w:t>
      </w:r>
      <w:proofErr w:type="spellEnd"/>
      <w:r>
        <w:t>.</w:t>
      </w:r>
    </w:p>
    <w:p w:rsidR="004F5317" w:rsidRDefault="00F94FC2" w:rsidP="00D02346">
      <w:pPr>
        <w:pStyle w:val="a3"/>
        <w:ind w:firstLine="375"/>
        <w:jc w:val="both"/>
      </w:pPr>
      <w:r>
        <w:t>5.2</w:t>
      </w:r>
      <w:r w:rsidRPr="0060614B">
        <w:rPr>
          <w:b/>
        </w:rPr>
        <w:t>. Организациям розничной торговли дополнительно к требованиям пункта 5.1 настоящего Указа обеспечить выполнение следующих требований</w:t>
      </w:r>
      <w:r>
        <w:t>:</w:t>
      </w:r>
    </w:p>
    <w:p w:rsidR="004F5317" w:rsidRDefault="00F94FC2" w:rsidP="00D02346">
      <w:pPr>
        <w:pStyle w:val="a3"/>
        <w:ind w:firstLine="375"/>
        <w:jc w:val="both"/>
      </w:pPr>
      <w:r>
        <w:t>а) приостановление реализации салатов, кулинарной продукции и других готовых блюд по системе самообслуживания;</w:t>
      </w:r>
    </w:p>
    <w:p w:rsidR="004F5317" w:rsidRDefault="00F94FC2" w:rsidP="00D02346">
      <w:pPr>
        <w:pStyle w:val="a3"/>
        <w:ind w:firstLine="375"/>
        <w:jc w:val="both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D02346">
      <w:pPr>
        <w:pStyle w:val="a3"/>
        <w:ind w:firstLine="375"/>
        <w:jc w:val="both"/>
      </w:pPr>
      <w:r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D02346">
      <w:pPr>
        <w:pStyle w:val="a3"/>
        <w:ind w:firstLine="375"/>
        <w:jc w:val="both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D02346">
      <w:pPr>
        <w:pStyle w:val="a3"/>
        <w:ind w:firstLine="375"/>
        <w:jc w:val="both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>ой через каждые 1,5 м</w:t>
      </w:r>
      <w:r w:rsidR="00E44542" w:rsidRPr="0044481B">
        <w:t xml:space="preserve"> и </w:t>
      </w:r>
      <w:r w:rsidR="00E44542">
        <w:t xml:space="preserve">обеспечение </w:t>
      </w:r>
      <w:proofErr w:type="gramStart"/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</w:t>
      </w:r>
      <w:proofErr w:type="gramEnd"/>
      <w:r w:rsidR="00E44542">
        <w:t xml:space="preserve">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D02346">
      <w:pPr>
        <w:pStyle w:val="a3"/>
        <w:ind w:firstLine="375"/>
        <w:jc w:val="both"/>
      </w:pPr>
      <w:r>
        <w:t>е)</w:t>
      </w:r>
      <w:r w:rsidR="009222FB">
        <w:t xml:space="preserve"> </w:t>
      </w:r>
      <w:r w:rsidR="009222FB" w:rsidRPr="009222FB">
        <w:rPr>
          <w:i/>
        </w:rPr>
        <w:t xml:space="preserve">(подпункт "е" утратил силу согласно Указу Губернатора области от </w:t>
      </w:r>
      <w:r w:rsidR="009222FB" w:rsidRPr="009222FB">
        <w:rPr>
          <w:i/>
        </w:rPr>
        <w:lastRenderedPageBreak/>
        <w:t>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40F53" w:rsidRPr="00490360" w:rsidRDefault="00440F53" w:rsidP="00D02346">
      <w:pPr>
        <w:pStyle w:val="a3"/>
        <w:ind w:firstLine="375"/>
        <w:jc w:val="both"/>
        <w:rPr>
          <w:i/>
        </w:rPr>
      </w:pPr>
      <w:r>
        <w:t xml:space="preserve">ж) </w:t>
      </w:r>
      <w:r w:rsidR="00490360" w:rsidRPr="00490360">
        <w:rPr>
          <w:i/>
        </w:rPr>
        <w:t xml:space="preserve">(подпункт "ж" утратил силу согласно Указу </w:t>
      </w:r>
      <w:r w:rsidR="00490360">
        <w:rPr>
          <w:i/>
        </w:rPr>
        <w:t xml:space="preserve">Губернатора области от </w:t>
      </w:r>
      <w:r w:rsidR="009729F3">
        <w:rPr>
          <w:i/>
        </w:rPr>
        <w:t>25.02.2021 № 25</w:t>
      </w:r>
      <w:r w:rsidR="00490360" w:rsidRPr="00490360">
        <w:rPr>
          <w:i/>
        </w:rPr>
        <w:t>)</w:t>
      </w:r>
    </w:p>
    <w:p w:rsidR="00EB41B0" w:rsidRDefault="00EB41B0" w:rsidP="00D02346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з) ограничение</w:t>
      </w:r>
      <w:r w:rsidRPr="00A645BD">
        <w:rPr>
          <w:szCs w:val="28"/>
        </w:rPr>
        <w:t xml:space="preserve"> одновременного присутствия покупателей (на 1 человека не менее 4 </w:t>
      </w:r>
      <w:proofErr w:type="spellStart"/>
      <w:r w:rsidRPr="00A645BD">
        <w:rPr>
          <w:szCs w:val="28"/>
        </w:rPr>
        <w:t>кв</w:t>
      </w:r>
      <w:proofErr w:type="gramStart"/>
      <w:r w:rsidRPr="00A645BD">
        <w:rPr>
          <w:szCs w:val="28"/>
        </w:rPr>
        <w:t>.м</w:t>
      </w:r>
      <w:proofErr w:type="spellEnd"/>
      <w:proofErr w:type="gramEnd"/>
      <w:r w:rsidRPr="00A645BD">
        <w:rPr>
          <w:szCs w:val="28"/>
        </w:rPr>
        <w:t xml:space="preserve"> площади помещения, свободной от</w:t>
      </w:r>
      <w:r>
        <w:rPr>
          <w:szCs w:val="28"/>
        </w:rPr>
        <w:t xml:space="preserve"> торгового оборудования, мебели</w:t>
      </w:r>
      <w:r w:rsidRPr="00A645BD">
        <w:rPr>
          <w:szCs w:val="28"/>
        </w:rPr>
        <w:t xml:space="preserve"> и пр.</w:t>
      </w:r>
      <w:r>
        <w:rPr>
          <w:szCs w:val="28"/>
        </w:rPr>
        <w:t xml:space="preserve"> </w:t>
      </w:r>
      <w:r w:rsidRPr="00A645BD">
        <w:rPr>
          <w:szCs w:val="28"/>
        </w:rPr>
        <w:t>с учетом находящихся в помещении работников</w:t>
      </w:r>
      <w:r>
        <w:rPr>
          <w:szCs w:val="28"/>
        </w:rPr>
        <w:t>);</w:t>
      </w:r>
    </w:p>
    <w:p w:rsidR="00EB41B0" w:rsidRDefault="00EB41B0" w:rsidP="00D02346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и) розничным рынкам, ярмаркам, лицам, осуществляющим уличную торговлю, дополнительно к вышеуказанным требованиям:</w:t>
      </w:r>
    </w:p>
    <w:p w:rsidR="00EB41B0" w:rsidRDefault="00EB41B0" w:rsidP="00D02346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>- размещать торговые места (места для продажи товаров)</w:t>
      </w:r>
      <w:r w:rsidR="006A2738">
        <w:rPr>
          <w:szCs w:val="28"/>
        </w:rPr>
        <w:t xml:space="preserve"> таким образом, чтобы расстояние между продавцами составляло не менее трех метров друг от друга</w:t>
      </w:r>
      <w:r>
        <w:rPr>
          <w:szCs w:val="28"/>
        </w:rPr>
        <w:t>;</w:t>
      </w:r>
    </w:p>
    <w:p w:rsidR="00EB41B0" w:rsidRDefault="00EB41B0" w:rsidP="00D02346">
      <w:pPr>
        <w:pStyle w:val="ac"/>
        <w:ind w:left="0" w:firstLine="375"/>
        <w:jc w:val="both"/>
        <w:rPr>
          <w:szCs w:val="28"/>
        </w:rPr>
      </w:pPr>
      <w:r>
        <w:rPr>
          <w:szCs w:val="28"/>
        </w:rPr>
        <w:t xml:space="preserve">- не допускать скопление покупателей, обеспечивать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покупателями (продавцами) масочного режима и социального дистанцирования;</w:t>
      </w:r>
    </w:p>
    <w:p w:rsidR="00EB41B0" w:rsidRDefault="00EB41B0" w:rsidP="00D02346">
      <w:pPr>
        <w:pStyle w:val="a3"/>
        <w:ind w:firstLine="375"/>
        <w:jc w:val="both"/>
      </w:pPr>
      <w:r>
        <w:t>- запретить дегустацию продовольственных товаров.</w:t>
      </w:r>
    </w:p>
    <w:p w:rsidR="004F5317" w:rsidRDefault="00F94FC2" w:rsidP="00D02346">
      <w:pPr>
        <w:pStyle w:val="a3"/>
        <w:ind w:firstLine="375"/>
        <w:jc w:val="both"/>
      </w:pPr>
      <w:r>
        <w:t xml:space="preserve">5.3. </w:t>
      </w:r>
      <w:r w:rsidRPr="0060614B">
        <w:rPr>
          <w:b/>
        </w:rPr>
        <w:t>Организациям общественного питания дополнительно к требованиям пункта 5.1 настоящего Указа обеспечить выполнение следующих требований</w:t>
      </w:r>
      <w:r>
        <w:t>:</w:t>
      </w:r>
    </w:p>
    <w:p w:rsidR="00E44542" w:rsidRDefault="00F94FC2" w:rsidP="00D02346">
      <w:pPr>
        <w:pStyle w:val="aa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660EB3">
        <w:rPr>
          <w:szCs w:val="28"/>
        </w:rPr>
        <w:t>расстановка столов с количеством посадочных мест не более 2 – на расстоянии не менее 1,5 метров, с количеством посадочных мест более 2 – на расстоянии не менее 2,5 м</w:t>
      </w:r>
      <w:r w:rsidR="00660EB3" w:rsidRPr="00FE425B">
        <w:rPr>
          <w:szCs w:val="28"/>
        </w:rPr>
        <w:t xml:space="preserve"> </w:t>
      </w:r>
      <w:r w:rsidR="00660EB3">
        <w:rPr>
          <w:szCs w:val="28"/>
        </w:rPr>
        <w:t>или установка перегородок высотой не менее 1,8 м;</w:t>
      </w:r>
    </w:p>
    <w:p w:rsidR="004F5317" w:rsidRDefault="00E44542" w:rsidP="00D02346">
      <w:pPr>
        <w:pStyle w:val="a3"/>
        <w:ind w:firstLine="374"/>
        <w:jc w:val="both"/>
      </w:pPr>
      <w:r>
        <w:t xml:space="preserve">б) </w:t>
      </w:r>
      <w:r w:rsidR="00660EB3">
        <w:t>до перехода на 3 этап снятия ограничений при условии выполнения требований пункта 3.8 настоящего Указа: ограничение одновременного размещения за одним столом не более 4 посетителей при условии расстановки столов на расстоянии не менее 2,5 м</w:t>
      </w:r>
      <w:r w:rsidR="00660EB3" w:rsidRPr="00FE425B">
        <w:t xml:space="preserve"> </w:t>
      </w:r>
      <w:r w:rsidR="00660EB3">
        <w:t>или установки перегородок высотой не менее 1,8 м; ограничение одновременного размещения за одним столом не более 2 посетителей при условии расстановки столов на расстоянии не менее 1,5 м;</w:t>
      </w:r>
    </w:p>
    <w:p w:rsidR="004F5317" w:rsidRDefault="00F94FC2" w:rsidP="00D02346">
      <w:pPr>
        <w:pStyle w:val="a3"/>
        <w:ind w:firstLine="375"/>
        <w:jc w:val="both"/>
      </w:pPr>
      <w:r>
        <w:t>в) недопущение размещения посетителей за барной стойкой</w:t>
      </w:r>
      <w:r w:rsidR="00660EB3">
        <w:t xml:space="preserve"> (до перехода на 3 этап снятия ограничений)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г) недопущение оказания услуг по курению кальянов</w:t>
      </w:r>
      <w:r w:rsidR="00A26AF0">
        <w:t xml:space="preserve"> в соответствии с федеральным законодательством</w:t>
      </w:r>
      <w:r w:rsidR="00257D9B">
        <w:t>;</w:t>
      </w:r>
    </w:p>
    <w:p w:rsidR="00257D9B" w:rsidRDefault="00257D9B" w:rsidP="00D02346">
      <w:pPr>
        <w:pStyle w:val="a3"/>
        <w:ind w:firstLine="375"/>
        <w:jc w:val="both"/>
      </w:pPr>
      <w:r>
        <w:t>д) недопущение проведения банкетов, караоке и танцевальных вечеринок</w:t>
      </w:r>
      <w:r w:rsidR="0034778F">
        <w:t>,</w:t>
      </w:r>
      <w:r w:rsidR="0034778F" w:rsidRPr="0034778F">
        <w:t xml:space="preserve"> </w:t>
      </w:r>
      <w:proofErr w:type="spellStart"/>
      <w:r w:rsidR="0034778F">
        <w:t>корпоративов</w:t>
      </w:r>
      <w:proofErr w:type="spellEnd"/>
      <w:r w:rsidR="0034778F">
        <w:t>, мастер-классов, анимационных, развлекательных, творческих мероприятий с участием детей и взрослых,</w:t>
      </w:r>
      <w:r>
        <w:t xml:space="preserve"> а также иных аналогичных мероприятий</w:t>
      </w:r>
      <w:r w:rsidR="00660EB3">
        <w:t xml:space="preserve"> - до перехода на 3 этап снятия ограничений</w:t>
      </w:r>
      <w:r w:rsidR="00661188">
        <w:t>;</w:t>
      </w:r>
    </w:p>
    <w:p w:rsidR="00660EB3" w:rsidRDefault="00660EB3" w:rsidP="00D02346">
      <w:pPr>
        <w:pStyle w:val="a3"/>
        <w:ind w:firstLine="375"/>
        <w:jc w:val="both"/>
      </w:pPr>
      <w:r>
        <w:t xml:space="preserve">на 3 этапе снятия ограничений </w:t>
      </w:r>
      <w:r w:rsidRPr="00437298">
        <w:t xml:space="preserve">указанные мероприятия проводятся при условии определения </w:t>
      </w:r>
      <w:r>
        <w:t xml:space="preserve">максимального </w:t>
      </w:r>
      <w:r w:rsidRPr="00437298">
        <w:t xml:space="preserve">количества участников из расчета 1 человек на 4 </w:t>
      </w:r>
      <w:proofErr w:type="spellStart"/>
      <w:r w:rsidRPr="00437298">
        <w:t>кв</w:t>
      </w:r>
      <w:proofErr w:type="gramStart"/>
      <w:r w:rsidRPr="00437298">
        <w:t>.м</w:t>
      </w:r>
      <w:proofErr w:type="spellEnd"/>
      <w:proofErr w:type="gramEnd"/>
      <w:r w:rsidRPr="00437298">
        <w:t xml:space="preserve"> площади помещения (зала) проведения мероприятия, но не более 50 человек</w:t>
      </w:r>
      <w:r>
        <w:t xml:space="preserve">; ограничение </w:t>
      </w:r>
      <w:r w:rsidRPr="00446995">
        <w:t>максимально</w:t>
      </w:r>
      <w:r>
        <w:t>го</w:t>
      </w:r>
      <w:r w:rsidRPr="00446995">
        <w:t xml:space="preserve"> количеств</w:t>
      </w:r>
      <w:r>
        <w:t>а</w:t>
      </w:r>
      <w:r w:rsidRPr="00446995">
        <w:t xml:space="preserve"> посетителей </w:t>
      </w:r>
      <w:r>
        <w:t>н</w:t>
      </w:r>
      <w:r w:rsidRPr="00446995">
        <w:t>очны</w:t>
      </w:r>
      <w:r>
        <w:t>х</w:t>
      </w:r>
      <w:r w:rsidRPr="00446995">
        <w:t xml:space="preserve"> клуб</w:t>
      </w:r>
      <w:r>
        <w:t>ов</w:t>
      </w:r>
      <w:r w:rsidRPr="00446995">
        <w:t xml:space="preserve"> (дискотек) из расчета 1 человек на </w:t>
      </w:r>
      <w:r>
        <w:t>10</w:t>
      </w:r>
      <w:r w:rsidRPr="00446995">
        <w:t xml:space="preserve"> </w:t>
      </w:r>
      <w:proofErr w:type="spellStart"/>
      <w:r w:rsidRPr="00446995">
        <w:t>кв.м</w:t>
      </w:r>
      <w:proofErr w:type="spellEnd"/>
      <w:r w:rsidRPr="00446995">
        <w:t xml:space="preserve"> танцевальной зон</w:t>
      </w:r>
      <w:r>
        <w:t>ы, но не более 3</w:t>
      </w:r>
      <w:r w:rsidRPr="00446995">
        <w:t>00 человек</w:t>
      </w:r>
      <w:r>
        <w:t>;</w:t>
      </w:r>
    </w:p>
    <w:p w:rsidR="00661188" w:rsidRPr="0012735E" w:rsidRDefault="00661188" w:rsidP="00D02346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</w:t>
      </w:r>
      <w:r>
        <w:rPr>
          <w:color w:val="auto"/>
        </w:rPr>
        <w:lastRenderedPageBreak/>
        <w:t xml:space="preserve">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D02346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</w:t>
      </w:r>
      <w:r w:rsidR="00660EB3">
        <w:rPr>
          <w:color w:val="auto"/>
        </w:rPr>
        <w:t xml:space="preserve"> </w:t>
      </w:r>
      <w:r w:rsidR="00660EB3">
        <w:t>(до перехода на 3 этап снятия ограничений)</w:t>
      </w:r>
      <w:r w:rsidR="00CA382C">
        <w:rPr>
          <w:color w:val="auto"/>
        </w:rPr>
        <w:t>;</w:t>
      </w:r>
    </w:p>
    <w:p w:rsidR="00881E54" w:rsidRPr="00562808" w:rsidRDefault="00CA382C" w:rsidP="00D02346">
      <w:pPr>
        <w:pStyle w:val="ac"/>
        <w:ind w:left="0" w:firstLine="284"/>
        <w:jc w:val="both"/>
        <w:rPr>
          <w:i/>
          <w:color w:val="FF0000"/>
          <w:szCs w:val="28"/>
        </w:rPr>
      </w:pPr>
      <w:proofErr w:type="gramStart"/>
      <w:r>
        <w:t xml:space="preserve">з) </w:t>
      </w:r>
      <w:r w:rsidR="00881E54">
        <w:rPr>
          <w:szCs w:val="28"/>
        </w:rPr>
        <w:t xml:space="preserve">с 19.00 часов 31 декабря 2020 г. до 8.00 часов 1 января 2021 г., а в остальные дни </w:t>
      </w:r>
      <w:r w:rsidR="00881E54" w:rsidRPr="00DC3DBB">
        <w:rPr>
          <w:szCs w:val="28"/>
        </w:rPr>
        <w:t>с</w:t>
      </w:r>
      <w:r w:rsidR="00881E54">
        <w:rPr>
          <w:szCs w:val="28"/>
        </w:rPr>
        <w:t xml:space="preserve"> </w:t>
      </w:r>
      <w:r w:rsidR="00562808">
        <w:rPr>
          <w:szCs w:val="28"/>
        </w:rPr>
        <w:t>3</w:t>
      </w:r>
      <w:r w:rsidR="00881E54" w:rsidRPr="00DC3DBB">
        <w:rPr>
          <w:szCs w:val="28"/>
        </w:rPr>
        <w:t>.00 часов до 6.00 часов обслуживание осуществляется исключительно на вынос</w:t>
      </w:r>
      <w:r w:rsidR="00881E54">
        <w:rPr>
          <w:szCs w:val="28"/>
        </w:rPr>
        <w:t>,</w:t>
      </w:r>
      <w:r w:rsidR="00881E54" w:rsidRPr="00DC3DBB">
        <w:rPr>
          <w:szCs w:val="28"/>
        </w:rPr>
        <w:t xml:space="preserve"> </w:t>
      </w:r>
      <w:r w:rsidR="00881E54">
        <w:rPr>
          <w:szCs w:val="28"/>
        </w:rPr>
        <w:t>устанавливается запрет на употребление приобретенных напитков и продуктов питания в</w:t>
      </w:r>
      <w:r w:rsidR="00881E54" w:rsidRPr="00DC3DBB">
        <w:rPr>
          <w:szCs w:val="28"/>
        </w:rPr>
        <w:t xml:space="preserve"> помещени</w:t>
      </w:r>
      <w:r w:rsidR="00881E54">
        <w:rPr>
          <w:szCs w:val="28"/>
        </w:rPr>
        <w:t>ях</w:t>
      </w:r>
      <w:r w:rsidR="00881E54" w:rsidRPr="00DC3DBB">
        <w:rPr>
          <w:szCs w:val="28"/>
        </w:rPr>
        <w:t xml:space="preserve"> таких организаций, </w:t>
      </w:r>
      <w:r w:rsidR="00881E54">
        <w:rPr>
          <w:szCs w:val="28"/>
        </w:rPr>
        <w:t>в том числе в местах общественного питания, расположенных в санаториях, домах (базах) отдыха, гостиницах, иных средствах размещения;</w:t>
      </w:r>
      <w:r w:rsidR="00881E54" w:rsidRPr="00DC3DBB">
        <w:rPr>
          <w:szCs w:val="28"/>
        </w:rPr>
        <w:t xml:space="preserve"> </w:t>
      </w:r>
      <w:proofErr w:type="gramEnd"/>
    </w:p>
    <w:p w:rsidR="00CA382C" w:rsidRDefault="00881E54" w:rsidP="00D02346">
      <w:pPr>
        <w:pStyle w:val="a3"/>
        <w:ind w:firstLine="284"/>
        <w:jc w:val="both"/>
      </w:pPr>
      <w:r>
        <w:t xml:space="preserve">ограничение, установленное абзацем первым настоящего подпункта, распространяется на </w:t>
      </w:r>
      <w:r w:rsidRPr="00DC3DBB">
        <w:t>оказани</w:t>
      </w:r>
      <w:r>
        <w:t>е</w:t>
      </w:r>
      <w:r w:rsidRPr="00DC3DBB">
        <w:t xml:space="preserve"> услуг общественного питания в автовокзалах, железнодорожных вокзалах и аэропорту </w:t>
      </w:r>
      <w:r>
        <w:t>только в части з</w:t>
      </w:r>
      <w:r w:rsidRPr="00DC3DBB">
        <w:t xml:space="preserve">апрета на </w:t>
      </w:r>
      <w:r>
        <w:t>продажу и/или употребление</w:t>
      </w:r>
      <w:r w:rsidRPr="00DC3DBB">
        <w:t xml:space="preserve"> </w:t>
      </w:r>
      <w:r>
        <w:t xml:space="preserve">в указанные временные интервалы </w:t>
      </w:r>
      <w:r w:rsidRPr="00DC3DBB">
        <w:t>алкогольной продукции, в том числе пива</w:t>
      </w:r>
      <w:r w:rsidR="00562808">
        <w:t>;</w:t>
      </w:r>
    </w:p>
    <w:p w:rsidR="00562808" w:rsidRDefault="00562808" w:rsidP="00D02346">
      <w:pPr>
        <w:pStyle w:val="a3"/>
        <w:ind w:firstLine="284"/>
        <w:jc w:val="both"/>
      </w:pPr>
      <w:r>
        <w:t>и) зоны питания в торговых и торгово-развлекательных центрах работают при условии обслуживания посетителей за столиками и соблюдения требований настоящего Указа к организациям общественного питания</w:t>
      </w:r>
      <w:r w:rsidR="00A20BF7">
        <w:t>;</w:t>
      </w:r>
    </w:p>
    <w:p w:rsidR="00A20BF7" w:rsidRDefault="00A20BF7" w:rsidP="00D02346">
      <w:pPr>
        <w:pStyle w:val="a3"/>
        <w:ind w:firstLine="284"/>
        <w:jc w:val="both"/>
      </w:pPr>
      <w:r>
        <w:t>к) заполняемость залов не более 50% от общего количества посадочных мест, включая крытые террасы и веранды, на втором этапе снятия ограничений; не более 75% от общего количества посадочных мест на третьем этапе снятия ограничений.</w:t>
      </w:r>
    </w:p>
    <w:p w:rsidR="004F5317" w:rsidRDefault="00F94FC2" w:rsidP="00D02346">
      <w:pPr>
        <w:pStyle w:val="a3"/>
        <w:ind w:firstLine="375"/>
        <w:jc w:val="both"/>
      </w:pPr>
      <w:r>
        <w:t xml:space="preserve">5.4. Организациям, оказывающим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  <w:jc w:val="both"/>
      </w:pPr>
      <w:r>
        <w:t xml:space="preserve">а) обеспечение наличия в каждом автомобиле средств дезинфекции; </w:t>
      </w:r>
    </w:p>
    <w:p w:rsidR="004F5317" w:rsidRDefault="00F94FC2" w:rsidP="00D02346">
      <w:pPr>
        <w:pStyle w:val="a3"/>
        <w:ind w:firstLine="375"/>
        <w:jc w:val="both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D02346">
      <w:pPr>
        <w:pStyle w:val="a3"/>
        <w:ind w:firstLine="375"/>
        <w:jc w:val="both"/>
      </w:pPr>
      <w:r>
        <w:t>5.5. Операторам связи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  <w:jc w:val="both"/>
      </w:pPr>
      <w:r>
        <w:t>а) не прекращать предоставление услуг связи и подключение к сети "Интернет" гражданам Нижегородской области, достигшим возраста 65 лет</w:t>
      </w:r>
      <w:r w:rsidR="00534038">
        <w:t xml:space="preserve"> и старше</w:t>
      </w:r>
      <w:r>
        <w:t xml:space="preserve">, при нулевом или отрицательном балансе; </w:t>
      </w:r>
    </w:p>
    <w:p w:rsidR="004F5317" w:rsidRDefault="00F94FC2" w:rsidP="00D02346">
      <w:pPr>
        <w:pStyle w:val="a3"/>
        <w:ind w:firstLine="375"/>
        <w:jc w:val="both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4F5317" w:rsidRDefault="00F94FC2" w:rsidP="00D02346">
      <w:pPr>
        <w:pStyle w:val="a3"/>
        <w:ind w:firstLine="375"/>
        <w:jc w:val="both"/>
      </w:pPr>
      <w:r>
        <w:t>5.6. Организациям, оказывающим услуги пассажирских перевозок и перевозок на такси,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  <w:jc w:val="both"/>
      </w:pPr>
      <w:r>
        <w:t xml:space="preserve">а) обеспечение ежедневной дезинфекции салонов транспортных средств и </w:t>
      </w:r>
      <w:r>
        <w:lastRenderedPageBreak/>
        <w:t>мест массового скопления по вирусному режиму, а организациям, оказывающим услуги перевозки пассажиров на такси, - проведение после каждой перевозки дезинфекции ручек такси, подлокотников, пряжек ремней и других поверхностей салона;</w:t>
      </w:r>
    </w:p>
    <w:p w:rsidR="004F5317" w:rsidRDefault="00F94FC2" w:rsidP="00D02346">
      <w:pPr>
        <w:pStyle w:val="a3"/>
        <w:ind w:firstLine="375"/>
        <w:jc w:val="both"/>
      </w:pPr>
      <w:r>
        <w:t>б) недопущение до работы сотрудников без средств индивидуальной защиты;</w:t>
      </w:r>
    </w:p>
    <w:p w:rsidR="004F5317" w:rsidRPr="000A1D53" w:rsidRDefault="00F94FC2" w:rsidP="00D02346">
      <w:pPr>
        <w:pStyle w:val="a3"/>
        <w:ind w:firstLine="375"/>
        <w:jc w:val="both"/>
        <w:rPr>
          <w:i/>
          <w:color w:val="FF0000"/>
        </w:rPr>
      </w:pPr>
      <w:r>
        <w:t xml:space="preserve">в) посадка и нахождение в салоне общественного пассажирского транспорта и 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  <w:r w:rsidR="000A1D53">
        <w:t xml:space="preserve"> Предоставлять </w:t>
      </w:r>
      <w:r w:rsidR="000A1D53" w:rsidRPr="00D32764">
        <w:t>одноразовы</w:t>
      </w:r>
      <w:r w:rsidR="000A1D53">
        <w:t>е</w:t>
      </w:r>
      <w:r w:rsidR="000A1D53" w:rsidRPr="00D32764">
        <w:t xml:space="preserve"> маск</w:t>
      </w:r>
      <w:r w:rsidR="000A1D53">
        <w:t>и</w:t>
      </w:r>
      <w:r w:rsidR="000A1D53" w:rsidRPr="00D32764">
        <w:t xml:space="preserve"> </w:t>
      </w:r>
      <w:r w:rsidR="000A1D53">
        <w:t>пассажирам</w:t>
      </w:r>
      <w:r w:rsidR="00534038">
        <w:t xml:space="preserve"> в возрасте 65 лет и старше</w:t>
      </w:r>
      <w:r w:rsidR="000A1D53">
        <w:t>, у которых</w:t>
      </w:r>
      <w:r w:rsidR="000A1D53" w:rsidRPr="00D32764">
        <w:t xml:space="preserve"> </w:t>
      </w:r>
      <w:r w:rsidR="000A1D53">
        <w:t xml:space="preserve">при посадке в транспортное средство </w:t>
      </w:r>
      <w:r w:rsidR="000A1D53" w:rsidRPr="00D32764">
        <w:t>отсутствуют маски или иные средства индивидуальной защиты органов дыхания (повязки, респираторы и др.)</w:t>
      </w:r>
      <w:r w:rsidR="000A1D53">
        <w:t xml:space="preserve">. </w:t>
      </w:r>
    </w:p>
    <w:p w:rsidR="004F5317" w:rsidRDefault="00F94FC2" w:rsidP="00D02346">
      <w:pPr>
        <w:pStyle w:val="a3"/>
        <w:ind w:firstLine="375"/>
        <w:jc w:val="both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53260D" w:rsidRDefault="00F94FC2" w:rsidP="0053260D">
      <w:pPr>
        <w:pStyle w:val="a3"/>
        <w:ind w:firstLine="375"/>
        <w:jc w:val="both"/>
      </w:pPr>
      <w:r>
        <w:t xml:space="preserve">5.8. </w:t>
      </w:r>
      <w:r w:rsidR="0053260D" w:rsidRPr="0053260D">
        <w:rPr>
          <w:i/>
        </w:rPr>
        <w:t>(Пункт 5.8 утратил силу согласно Указу Губернатора области от 0</w:t>
      </w:r>
      <w:r w:rsidR="000527BC">
        <w:rPr>
          <w:i/>
        </w:rPr>
        <w:t>5</w:t>
      </w:r>
      <w:r w:rsidR="0053260D" w:rsidRPr="0053260D">
        <w:rPr>
          <w:i/>
        </w:rPr>
        <w:t xml:space="preserve">.03.2021 № </w:t>
      </w:r>
      <w:r w:rsidR="000527BC">
        <w:rPr>
          <w:i/>
        </w:rPr>
        <w:t>30</w:t>
      </w:r>
      <w:r w:rsidR="0053260D" w:rsidRPr="0053260D">
        <w:rPr>
          <w:i/>
        </w:rPr>
        <w:t>)</w:t>
      </w:r>
    </w:p>
    <w:p w:rsidR="00B12776" w:rsidRDefault="00F94FC2" w:rsidP="00D02346">
      <w:pPr>
        <w:pStyle w:val="a3"/>
        <w:ind w:firstLine="375"/>
        <w:jc w:val="both"/>
      </w:pPr>
      <w:r>
        <w:t xml:space="preserve">5.9. </w:t>
      </w:r>
      <w:proofErr w:type="gramStart"/>
      <w:r w:rsidR="00B12776" w:rsidRPr="0060614B">
        <w:rPr>
          <w:highlight w:val="lightGray"/>
        </w:rPr>
        <w:t>Фитнес-центрам</w:t>
      </w:r>
      <w:proofErr w:type="gramEnd"/>
      <w:r w:rsidR="00B12776" w:rsidRPr="0060614B">
        <w:rPr>
          <w:highlight w:val="lightGray"/>
        </w:rPr>
        <w:t>, бассейнам, спортивным клубам, а также спортивным сооружениям и объектам спорта (в части организации массового посещения) дополнительно к требованиям пункта 5.1 настоящего Указа обеспечить выполнение следующих требований</w:t>
      </w:r>
      <w:bookmarkStart w:id="0" w:name="_GoBack"/>
      <w:bookmarkEnd w:id="0"/>
      <w:r w:rsidR="00B12776">
        <w:t>:</w:t>
      </w:r>
    </w:p>
    <w:p w:rsidR="00B12776" w:rsidRDefault="00B12776" w:rsidP="00D02346">
      <w:pPr>
        <w:pStyle w:val="a3"/>
        <w:ind w:firstLine="375"/>
        <w:jc w:val="both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на </w:t>
      </w:r>
      <w:r w:rsidR="00647AF6">
        <w:t>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в котором проводится соответствующее занятие (помещение для тренировок, зал групповых программ),- на втором этапе снятия ограничений и 1 человек на 4 </w:t>
      </w:r>
      <w:proofErr w:type="spellStart"/>
      <w:r>
        <w:t>кв.м</w:t>
      </w:r>
      <w:proofErr w:type="spellEnd"/>
      <w:r>
        <w:t xml:space="preserve"> площади такого помещения – на третьем этапе снятия ограничений;</w:t>
      </w:r>
    </w:p>
    <w:p w:rsidR="00B12776" w:rsidRDefault="00B12776" w:rsidP="00D02346">
      <w:pPr>
        <w:pStyle w:val="a3"/>
        <w:ind w:firstLine="375"/>
        <w:jc w:val="both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D02346">
      <w:pPr>
        <w:pStyle w:val="a3"/>
        <w:ind w:firstLine="375"/>
        <w:jc w:val="both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B12776" w:rsidRPr="007A2033" w:rsidRDefault="00B12776" w:rsidP="00D02346">
      <w:pPr>
        <w:pStyle w:val="a3"/>
        <w:ind w:firstLine="375"/>
        <w:jc w:val="both"/>
      </w:pPr>
      <w:r>
        <w:t>г)</w:t>
      </w:r>
      <w:r w:rsidRPr="007A2033">
        <w:t xml:space="preserve"> </w:t>
      </w:r>
      <w:r>
        <w:t xml:space="preserve">посещение бассейна из расчета не более 1 человека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зеркала воды бассейна</w:t>
      </w:r>
      <w:r w:rsidR="00647AF6">
        <w:t xml:space="preserve"> </w:t>
      </w:r>
      <w:r w:rsidR="00647AF6" w:rsidRPr="0072781A">
        <w:t>на втором этапе снятия ограничений</w:t>
      </w:r>
      <w:r w:rsidR="00647AF6">
        <w:t xml:space="preserve">, не более 1 человека на 5 </w:t>
      </w:r>
      <w:proofErr w:type="spellStart"/>
      <w:r w:rsidR="00647AF6">
        <w:t>кв.м</w:t>
      </w:r>
      <w:proofErr w:type="spellEnd"/>
      <w:r w:rsidR="00647AF6">
        <w:t xml:space="preserve"> площади зеркала воды бассейна</w:t>
      </w:r>
      <w:r w:rsidR="00647AF6" w:rsidRPr="0072781A">
        <w:t xml:space="preserve"> на </w:t>
      </w:r>
      <w:r w:rsidR="00647AF6">
        <w:t>третьем</w:t>
      </w:r>
      <w:r w:rsidR="00647AF6" w:rsidRPr="0072781A">
        <w:t xml:space="preserve"> этапе снятия ограничений</w:t>
      </w:r>
      <w:r>
        <w:t>;</w:t>
      </w:r>
    </w:p>
    <w:p w:rsidR="00B12776" w:rsidRDefault="00B12776" w:rsidP="00D02346">
      <w:pPr>
        <w:pStyle w:val="a3"/>
        <w:ind w:firstLine="375"/>
        <w:jc w:val="both"/>
      </w:pPr>
      <w:r>
        <w:lastRenderedPageBreak/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D02346">
      <w:pPr>
        <w:pStyle w:val="a3"/>
        <w:ind w:firstLine="375"/>
        <w:jc w:val="both"/>
      </w:pPr>
      <w:r>
        <w:t xml:space="preserve">е) </w:t>
      </w:r>
      <w:r w:rsidR="00E94DE5" w:rsidRPr="005859C1">
        <w:t xml:space="preserve">бани и сауны работают при условии соблюдения температурного режима не менее 90 градусов Цельсия и при обеспечении информирования посетителей и контроля соблюдения ими ограничения одновременного присутствия из расчета 4 </w:t>
      </w:r>
      <w:proofErr w:type="spellStart"/>
      <w:r w:rsidR="00E94DE5" w:rsidRPr="005859C1">
        <w:t>кв</w:t>
      </w:r>
      <w:proofErr w:type="gramStart"/>
      <w:r w:rsidR="00E94DE5" w:rsidRPr="005859C1">
        <w:t>.м</w:t>
      </w:r>
      <w:proofErr w:type="spellEnd"/>
      <w:proofErr w:type="gramEnd"/>
      <w:r w:rsidR="00E94DE5" w:rsidRPr="005859C1">
        <w:t xml:space="preserve"> площади помещения на 1 человека</w:t>
      </w:r>
      <w:r w:rsidR="00E94DE5">
        <w:t>; закрытие турецких бань (</w:t>
      </w:r>
      <w:proofErr w:type="spellStart"/>
      <w:r w:rsidR="00E94DE5">
        <w:t>хаммамов</w:t>
      </w:r>
      <w:proofErr w:type="spellEnd"/>
      <w:r w:rsidR="00E94DE5">
        <w:t>);</w:t>
      </w:r>
    </w:p>
    <w:p w:rsidR="00B12776" w:rsidRDefault="00B12776" w:rsidP="00D02346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D02346">
      <w:pPr>
        <w:pStyle w:val="a3"/>
        <w:ind w:firstLine="375"/>
        <w:jc w:val="both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D02346">
      <w:pPr>
        <w:pStyle w:val="a3"/>
        <w:ind w:firstLine="374"/>
        <w:jc w:val="both"/>
      </w:pPr>
      <w:r>
        <w:t>и</w:t>
      </w:r>
      <w:r w:rsidRPr="007A2033">
        <w:t>)</w:t>
      </w:r>
      <w:r w:rsidR="00CA382C" w:rsidRPr="00CA382C">
        <w:t xml:space="preserve"> </w:t>
      </w:r>
      <w:r w:rsidR="00CA382C">
        <w:t>защита посетителями органов дыхания масками (респираторами, повязками и др.)</w:t>
      </w:r>
      <w:r>
        <w:t>, за исключением непосредственно времени тренировки и нахождения в душевых</w:t>
      </w:r>
      <w:r w:rsidR="000E7B34">
        <w:t>;</w:t>
      </w:r>
    </w:p>
    <w:p w:rsidR="000E7B34" w:rsidRDefault="000E7B34" w:rsidP="00D02346">
      <w:pPr>
        <w:pStyle w:val="a3"/>
        <w:ind w:firstLine="374"/>
        <w:jc w:val="both"/>
      </w:pPr>
      <w:r>
        <w:t xml:space="preserve">к) приостановить обслуживание лиц </w:t>
      </w:r>
      <w:r w:rsidR="00150D28">
        <w:t xml:space="preserve">в возрасте 65 лет и старше </w:t>
      </w:r>
      <w:r>
        <w:t>на периоды, установленные пунктом 4.2 настоящего Указа</w:t>
      </w:r>
      <w:r w:rsidR="00F8054C">
        <w:t>;</w:t>
      </w:r>
    </w:p>
    <w:p w:rsidR="00F8054C" w:rsidRPr="008208D8" w:rsidRDefault="00F8054C" w:rsidP="00D02346">
      <w:pPr>
        <w:pStyle w:val="ac"/>
        <w:ind w:left="0" w:firstLine="374"/>
        <w:jc w:val="both"/>
        <w:rPr>
          <w:szCs w:val="28"/>
        </w:rPr>
      </w:pPr>
      <w:r>
        <w:t xml:space="preserve">л) </w:t>
      </w:r>
      <w:r w:rsidRPr="008208D8">
        <w:rPr>
          <w:szCs w:val="28"/>
        </w:rPr>
        <w:t>горнолыжным комплексам, каткам, дополнительно к вышеуказанным требованиям:</w:t>
      </w:r>
    </w:p>
    <w:p w:rsidR="00F8054C" w:rsidRPr="008208D8" w:rsidRDefault="00F8054C" w:rsidP="00D02346">
      <w:pPr>
        <w:pStyle w:val="ac"/>
        <w:ind w:left="0" w:firstLine="374"/>
        <w:jc w:val="both"/>
        <w:rPr>
          <w:szCs w:val="28"/>
        </w:rPr>
      </w:pPr>
      <w:r w:rsidRPr="008208D8">
        <w:rPr>
          <w:szCs w:val="28"/>
        </w:rPr>
        <w:t xml:space="preserve">- </w:t>
      </w:r>
      <w:r>
        <w:rPr>
          <w:szCs w:val="28"/>
        </w:rPr>
        <w:t xml:space="preserve">организация доступа к услугам по билетам, в которых </w:t>
      </w:r>
      <w:r w:rsidRPr="008208D8">
        <w:rPr>
          <w:szCs w:val="28"/>
        </w:rPr>
        <w:t xml:space="preserve">указывается дата и время посещения, </w:t>
      </w:r>
      <w:r>
        <w:rPr>
          <w:szCs w:val="28"/>
        </w:rPr>
        <w:t>а</w:t>
      </w:r>
      <w:r w:rsidRPr="008208D8">
        <w:rPr>
          <w:szCs w:val="28"/>
        </w:rPr>
        <w:t xml:space="preserve"> также </w:t>
      </w:r>
      <w:r>
        <w:rPr>
          <w:szCs w:val="28"/>
        </w:rPr>
        <w:t xml:space="preserve">конкретные </w:t>
      </w:r>
      <w:r w:rsidRPr="008208D8">
        <w:rPr>
          <w:szCs w:val="28"/>
        </w:rPr>
        <w:t xml:space="preserve">вход и раздевалка </w:t>
      </w:r>
      <w:r>
        <w:rPr>
          <w:szCs w:val="28"/>
        </w:rPr>
        <w:t>(</w:t>
      </w:r>
      <w:r w:rsidRPr="008208D8">
        <w:rPr>
          <w:szCs w:val="28"/>
        </w:rPr>
        <w:t>при наличии более одного входа и</w:t>
      </w:r>
      <w:r>
        <w:rPr>
          <w:szCs w:val="28"/>
        </w:rPr>
        <w:t>/или</w:t>
      </w:r>
      <w:r w:rsidRPr="008208D8">
        <w:rPr>
          <w:szCs w:val="28"/>
        </w:rPr>
        <w:t xml:space="preserve"> одной раздевалки</w:t>
      </w:r>
      <w:r>
        <w:rPr>
          <w:szCs w:val="28"/>
        </w:rPr>
        <w:t>),</w:t>
      </w:r>
      <w:r w:rsidRPr="008208D8">
        <w:rPr>
          <w:szCs w:val="28"/>
        </w:rPr>
        <w:t xml:space="preserve"> продажа билетов осуществляется только онлайн</w:t>
      </w:r>
      <w:r>
        <w:rPr>
          <w:szCs w:val="28"/>
        </w:rPr>
        <w:t>, исходя из установленных настоящим пунктом ограничений одновременного присутствия посетителей</w:t>
      </w:r>
      <w:r w:rsidRPr="008208D8">
        <w:rPr>
          <w:szCs w:val="28"/>
        </w:rPr>
        <w:t>;</w:t>
      </w:r>
    </w:p>
    <w:p w:rsidR="00F8054C" w:rsidRPr="008208D8" w:rsidRDefault="00F8054C" w:rsidP="00D02346">
      <w:pPr>
        <w:pStyle w:val="ac"/>
        <w:ind w:left="0" w:firstLine="374"/>
        <w:jc w:val="both"/>
        <w:rPr>
          <w:szCs w:val="28"/>
        </w:rPr>
      </w:pPr>
      <w:r w:rsidRPr="008208D8">
        <w:rPr>
          <w:szCs w:val="28"/>
        </w:rPr>
        <w:t xml:space="preserve">- ограничение одновременного присутствия посетителей в раздевалках (на 1 человека не менее 4 </w:t>
      </w:r>
      <w:proofErr w:type="spellStart"/>
      <w:r w:rsidRPr="008208D8">
        <w:rPr>
          <w:szCs w:val="28"/>
        </w:rPr>
        <w:t>кв</w:t>
      </w:r>
      <w:proofErr w:type="gramStart"/>
      <w:r w:rsidRPr="008208D8">
        <w:rPr>
          <w:szCs w:val="28"/>
        </w:rPr>
        <w:t>.м</w:t>
      </w:r>
      <w:proofErr w:type="spellEnd"/>
      <w:proofErr w:type="gramEnd"/>
      <w:r w:rsidRPr="008208D8">
        <w:rPr>
          <w:szCs w:val="28"/>
        </w:rPr>
        <w:t xml:space="preserve"> площади помещения раздевалки, свободной от оборудования, мебели и пр.);</w:t>
      </w:r>
    </w:p>
    <w:p w:rsidR="00F8054C" w:rsidRPr="008208D8" w:rsidRDefault="00F8054C" w:rsidP="00D02346">
      <w:pPr>
        <w:pStyle w:val="ac"/>
        <w:ind w:left="0" w:firstLine="374"/>
        <w:jc w:val="both"/>
        <w:rPr>
          <w:szCs w:val="28"/>
        </w:rPr>
      </w:pPr>
      <w:r w:rsidRPr="008208D8">
        <w:rPr>
          <w:szCs w:val="28"/>
        </w:rPr>
        <w:t xml:space="preserve">- ограничение одновременного присутствия посетителей на льду крытого катка до 25 человек, но не более 1 человека на 30 </w:t>
      </w:r>
      <w:proofErr w:type="spellStart"/>
      <w:r w:rsidRPr="008208D8">
        <w:rPr>
          <w:szCs w:val="28"/>
        </w:rPr>
        <w:t>кв</w:t>
      </w:r>
      <w:proofErr w:type="gramStart"/>
      <w:r w:rsidRPr="008208D8">
        <w:rPr>
          <w:szCs w:val="28"/>
        </w:rPr>
        <w:t>.м</w:t>
      </w:r>
      <w:proofErr w:type="spellEnd"/>
      <w:proofErr w:type="gramEnd"/>
      <w:r w:rsidRPr="008208D8">
        <w:rPr>
          <w:szCs w:val="28"/>
        </w:rPr>
        <w:t xml:space="preserve"> поверхности льда;</w:t>
      </w:r>
    </w:p>
    <w:p w:rsidR="00F8054C" w:rsidRPr="008208D8" w:rsidRDefault="00F8054C" w:rsidP="00D02346">
      <w:pPr>
        <w:pStyle w:val="ac"/>
        <w:ind w:left="0" w:firstLine="374"/>
        <w:jc w:val="both"/>
        <w:rPr>
          <w:szCs w:val="28"/>
        </w:rPr>
      </w:pPr>
      <w:r w:rsidRPr="008208D8">
        <w:rPr>
          <w:szCs w:val="28"/>
        </w:rPr>
        <w:t xml:space="preserve">- </w:t>
      </w:r>
      <w:r>
        <w:rPr>
          <w:szCs w:val="28"/>
        </w:rPr>
        <w:t xml:space="preserve">предельная </w:t>
      </w:r>
      <w:r w:rsidRPr="008208D8">
        <w:rPr>
          <w:szCs w:val="28"/>
        </w:rPr>
        <w:t>численность посетителей открытого катка определяется</w:t>
      </w:r>
      <w:r>
        <w:rPr>
          <w:szCs w:val="28"/>
        </w:rPr>
        <w:t xml:space="preserve"> исходя</w:t>
      </w:r>
      <w:r w:rsidRPr="008208D8">
        <w:rPr>
          <w:szCs w:val="28"/>
        </w:rPr>
        <w:t xml:space="preserve"> из </w:t>
      </w:r>
      <w:r>
        <w:rPr>
          <w:szCs w:val="28"/>
        </w:rPr>
        <w:t>ограничения</w:t>
      </w:r>
      <w:r w:rsidRPr="008208D8">
        <w:rPr>
          <w:szCs w:val="28"/>
        </w:rPr>
        <w:t xml:space="preserve"> одновременного присутствия </w:t>
      </w:r>
      <w:r>
        <w:rPr>
          <w:szCs w:val="28"/>
        </w:rPr>
        <w:t xml:space="preserve">не более </w:t>
      </w:r>
      <w:r w:rsidRPr="008208D8">
        <w:rPr>
          <w:szCs w:val="28"/>
        </w:rPr>
        <w:t>1 человека на 20</w:t>
      </w:r>
      <w:r w:rsidR="003419D5">
        <w:rPr>
          <w:szCs w:val="28"/>
        </w:rPr>
        <w:t xml:space="preserve"> </w:t>
      </w:r>
      <w:proofErr w:type="spellStart"/>
      <w:r w:rsidRPr="008208D8">
        <w:rPr>
          <w:szCs w:val="28"/>
        </w:rPr>
        <w:t>кв</w:t>
      </w:r>
      <w:proofErr w:type="gramStart"/>
      <w:r w:rsidRPr="008208D8">
        <w:rPr>
          <w:szCs w:val="28"/>
        </w:rPr>
        <w:t>.м</w:t>
      </w:r>
      <w:proofErr w:type="spellEnd"/>
      <w:proofErr w:type="gramEnd"/>
      <w:r w:rsidRPr="008208D8">
        <w:rPr>
          <w:szCs w:val="28"/>
        </w:rPr>
        <w:t xml:space="preserve"> поверхности льда</w:t>
      </w:r>
      <w:r>
        <w:rPr>
          <w:szCs w:val="28"/>
        </w:rPr>
        <w:t xml:space="preserve"> и</w:t>
      </w:r>
      <w:r w:rsidRPr="008208D8">
        <w:rPr>
          <w:szCs w:val="28"/>
        </w:rPr>
        <w:t xml:space="preserve"> пропускн</w:t>
      </w:r>
      <w:r>
        <w:rPr>
          <w:szCs w:val="28"/>
        </w:rPr>
        <w:t>ой</w:t>
      </w:r>
      <w:r w:rsidRPr="008208D8">
        <w:rPr>
          <w:szCs w:val="28"/>
        </w:rPr>
        <w:t xml:space="preserve"> способност</w:t>
      </w:r>
      <w:r>
        <w:rPr>
          <w:szCs w:val="28"/>
        </w:rPr>
        <w:t>и</w:t>
      </w:r>
      <w:r w:rsidRPr="008208D8">
        <w:rPr>
          <w:szCs w:val="28"/>
        </w:rPr>
        <w:t xml:space="preserve"> раздевалок, определяем</w:t>
      </w:r>
      <w:r>
        <w:rPr>
          <w:szCs w:val="28"/>
        </w:rPr>
        <w:t>ой</w:t>
      </w:r>
      <w:r w:rsidRPr="008208D8">
        <w:rPr>
          <w:szCs w:val="28"/>
        </w:rPr>
        <w:t xml:space="preserve"> в соответствии с абзацем третьим настоящего пункта;</w:t>
      </w:r>
    </w:p>
    <w:p w:rsidR="00F8054C" w:rsidRDefault="00F8054C" w:rsidP="00D02346">
      <w:pPr>
        <w:pStyle w:val="a3"/>
        <w:ind w:firstLine="374"/>
        <w:jc w:val="both"/>
      </w:pPr>
      <w:r w:rsidRPr="008208D8">
        <w:t>- не допускать скопления посетителей в раздевалках, в пунктах проката инвентаря, на входах (выходах) на лыжную трассу, каток, на подъемниках и пр.</w:t>
      </w:r>
    </w:p>
    <w:p w:rsidR="004F5317" w:rsidRDefault="00F94FC2" w:rsidP="00D02346">
      <w:pPr>
        <w:pStyle w:val="a3"/>
        <w:ind w:firstLine="374"/>
        <w:jc w:val="both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4"/>
        <w:jc w:val="both"/>
      </w:pPr>
      <w:r>
        <w:t xml:space="preserve"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</w:t>
      </w:r>
      <w:r>
        <w:lastRenderedPageBreak/>
        <w:t>хранения, ограниченного использования);</w:t>
      </w:r>
    </w:p>
    <w:p w:rsidR="004F5317" w:rsidRDefault="00F94FC2" w:rsidP="00D02346">
      <w:pPr>
        <w:pStyle w:val="a3"/>
        <w:ind w:firstLine="374"/>
        <w:jc w:val="both"/>
      </w:pPr>
      <w:r>
        <w:t xml:space="preserve">б) соблюдение карантина книг, изданий, документов, возвращенных пользователями, на срок не менее </w:t>
      </w:r>
      <w:r w:rsidR="006E03E7">
        <w:t>5</w:t>
      </w:r>
      <w:r>
        <w:t xml:space="preserve"> </w:t>
      </w:r>
      <w:r w:rsidR="006E03E7">
        <w:t>дней;</w:t>
      </w:r>
    </w:p>
    <w:p w:rsidR="006E03E7" w:rsidRDefault="006E03E7" w:rsidP="00D02346">
      <w:pPr>
        <w:pStyle w:val="ac"/>
        <w:ind w:left="0" w:firstLine="374"/>
        <w:jc w:val="both"/>
        <w:rPr>
          <w:szCs w:val="28"/>
        </w:rPr>
      </w:pPr>
      <w:r>
        <w:t xml:space="preserve">в) </w:t>
      </w:r>
      <w:r>
        <w:rPr>
          <w:szCs w:val="28"/>
        </w:rPr>
        <w:t xml:space="preserve">допускать в читальные залы посетителей с защищенными органами дыхания (масками, повязками, респираторами или др.), а руки перчатками; </w:t>
      </w:r>
    </w:p>
    <w:p w:rsidR="006E03E7" w:rsidRDefault="006E03E7" w:rsidP="00D02346">
      <w:pPr>
        <w:pStyle w:val="ac"/>
        <w:ind w:left="0" w:firstLine="374"/>
        <w:jc w:val="both"/>
        <w:rPr>
          <w:szCs w:val="28"/>
        </w:rPr>
      </w:pPr>
      <w:r>
        <w:rPr>
          <w:szCs w:val="28"/>
        </w:rPr>
        <w:t xml:space="preserve">г)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посетителями социальной дистанции и масочного и перчаточного режимов;</w:t>
      </w:r>
    </w:p>
    <w:p w:rsidR="006E03E7" w:rsidRDefault="006E03E7" w:rsidP="00D02346">
      <w:pPr>
        <w:pStyle w:val="ac"/>
        <w:ind w:left="0" w:firstLine="374"/>
        <w:jc w:val="both"/>
        <w:rPr>
          <w:szCs w:val="28"/>
        </w:rPr>
      </w:pPr>
      <w:r>
        <w:rPr>
          <w:szCs w:val="28"/>
        </w:rPr>
        <w:t>д) организовать рассадку посетителей читальных залов с учетом соблюдения дистанции, установленной пунктом 4.3 настоящего Указа;</w:t>
      </w:r>
    </w:p>
    <w:p w:rsidR="006E03E7" w:rsidRDefault="006E03E7" w:rsidP="00D02346">
      <w:pPr>
        <w:pStyle w:val="a3"/>
        <w:ind w:firstLine="374"/>
        <w:jc w:val="both"/>
      </w:pPr>
      <w:r>
        <w:t>е) дезинфекции поверхности стола после каждого посетителя читального зала.</w:t>
      </w:r>
    </w:p>
    <w:p w:rsidR="004F5317" w:rsidRDefault="00F94FC2" w:rsidP="00D02346">
      <w:pPr>
        <w:pStyle w:val="a3"/>
        <w:ind w:firstLine="374"/>
        <w:jc w:val="both"/>
      </w:pPr>
      <w:r>
        <w:t>5.11. Музеям, зоопаркам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  <w:jc w:val="both"/>
      </w:pPr>
      <w:r>
        <w:t xml:space="preserve">а) ограничение количества посетителей в музеях и на территории зоопарка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пространства, доступного для посетителей;</w:t>
      </w:r>
    </w:p>
    <w:p w:rsidR="004F5317" w:rsidRDefault="00F94FC2" w:rsidP="00D02346">
      <w:pPr>
        <w:pStyle w:val="a3"/>
        <w:ind w:firstLine="375"/>
        <w:jc w:val="both"/>
      </w:pPr>
      <w:r>
        <w:t>б) групповые просмотры и экскурсии с количеством людей в группе не более 5 человек с обязательным соблюдением требований дистанцирования</w:t>
      </w:r>
      <w:r w:rsidR="00D02346">
        <w:t xml:space="preserve"> (до перехода на 3 этап снятия ограничений)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 xml:space="preserve">в) </w:t>
      </w:r>
      <w:proofErr w:type="spellStart"/>
      <w:r>
        <w:t>непроведение</w:t>
      </w:r>
      <w:proofErr w:type="spellEnd"/>
      <w:r>
        <w:t xml:space="preserve"> выставок и иных массовых мероприятий</w:t>
      </w:r>
      <w:r w:rsidR="00D02346">
        <w:t xml:space="preserve"> (до перехода на 3 этап снятия ограничений)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г) зоопаркам - закрытие касс для продажи билетов, только дистанционная продажа билетов с учетом предельного максимального количества одновременного присутствия посетителей согласно подпункту "а" настоящего пункта</w:t>
      </w:r>
      <w:r w:rsidR="00D02346">
        <w:t xml:space="preserve"> (до перехода на 3 этап снятия ограничений)</w:t>
      </w:r>
      <w:r>
        <w:t>;</w:t>
      </w:r>
    </w:p>
    <w:p w:rsidR="004F5317" w:rsidRDefault="00F94FC2" w:rsidP="00D02346">
      <w:pPr>
        <w:pStyle w:val="a3"/>
        <w:ind w:firstLine="375"/>
        <w:jc w:val="both"/>
      </w:pPr>
      <w:r>
        <w:t>д) посещение зоопарков только по электронным билетам, проданным более чем за 3 часа до времени посещения</w:t>
      </w:r>
      <w:r w:rsidR="00D02346">
        <w:t xml:space="preserve"> (до перехода на 3 этап снятия ограничений)</w:t>
      </w:r>
      <w:r>
        <w:t xml:space="preserve">; </w:t>
      </w:r>
    </w:p>
    <w:p w:rsidR="004F5317" w:rsidRDefault="00F94FC2" w:rsidP="00D02346">
      <w:pPr>
        <w:pStyle w:val="a3"/>
        <w:ind w:firstLine="375"/>
        <w:jc w:val="both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D02346">
      <w:pPr>
        <w:pStyle w:val="a3"/>
        <w:ind w:firstLine="374"/>
        <w:jc w:val="both"/>
      </w:pPr>
      <w:r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D02346">
      <w:pPr>
        <w:pStyle w:val="a3"/>
        <w:ind w:firstLine="374"/>
        <w:jc w:val="both"/>
      </w:pPr>
      <w:r>
        <w:t>5.12. Баням, саунам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D02346">
      <w:pPr>
        <w:pStyle w:val="a3"/>
        <w:ind w:firstLine="374"/>
        <w:jc w:val="both"/>
      </w:pPr>
      <w:r>
        <w:t xml:space="preserve">а) осуществление приема посетителей строго по записи </w:t>
      </w:r>
      <w:r w:rsidRPr="00E56F4D">
        <w:t xml:space="preserve">с соблюдением дистанции 1,5 метра между посетителями из расчета не более чем 1 человек на 10 </w:t>
      </w:r>
      <w:proofErr w:type="spellStart"/>
      <w:r w:rsidRPr="00E56F4D">
        <w:t>кв</w:t>
      </w:r>
      <w:proofErr w:type="gramStart"/>
      <w:r w:rsidRPr="00E56F4D">
        <w:t>.м</w:t>
      </w:r>
      <w:proofErr w:type="spellEnd"/>
      <w:proofErr w:type="gramEnd"/>
      <w:r w:rsidRPr="00E56F4D">
        <w:t xml:space="preserve"> площади помещения</w:t>
      </w:r>
      <w:r>
        <w:t>;</w:t>
      </w:r>
    </w:p>
    <w:p w:rsidR="0044087A" w:rsidRDefault="0044087A" w:rsidP="00D02346">
      <w:pPr>
        <w:pStyle w:val="a3"/>
        <w:ind w:firstLine="374"/>
        <w:jc w:val="both"/>
      </w:pPr>
      <w:r>
        <w:t>б)</w:t>
      </w:r>
      <w:r w:rsidR="008F224A">
        <w:t xml:space="preserve"> </w:t>
      </w:r>
      <w:r>
        <w:t>строгое соблюдение посетителями дистанции 1,5 метра в помещении парильной, использование белья (простыни и др.) для минимизации контактов посетителей с поверхностями;</w:t>
      </w:r>
    </w:p>
    <w:p w:rsidR="0044087A" w:rsidRDefault="0044087A" w:rsidP="00D02346">
      <w:pPr>
        <w:pStyle w:val="a3"/>
        <w:ind w:firstLine="374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D02346">
      <w:pPr>
        <w:pStyle w:val="a3"/>
        <w:ind w:firstLine="374"/>
        <w:jc w:val="both"/>
      </w:pPr>
      <w:r>
        <w:lastRenderedPageBreak/>
        <w:t xml:space="preserve"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</w:t>
      </w:r>
      <w:proofErr w:type="gramStart"/>
      <w:r>
        <w:t>кроме</w:t>
      </w:r>
      <w:proofErr w:type="gramEnd"/>
      <w:r>
        <w:t xml:space="preserve"> парильной;</w:t>
      </w:r>
    </w:p>
    <w:p w:rsidR="0044087A" w:rsidRDefault="0044087A" w:rsidP="00D02346">
      <w:pPr>
        <w:pStyle w:val="a3"/>
        <w:ind w:firstLine="374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Pr="00647AF6" w:rsidRDefault="0044087A" w:rsidP="00D02346">
      <w:pPr>
        <w:pStyle w:val="a3"/>
        <w:ind w:firstLine="374"/>
        <w:jc w:val="both"/>
      </w:pPr>
      <w:r w:rsidRPr="00647AF6">
        <w:t xml:space="preserve">е)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в помещениях для отдыха посетителей;</w:t>
      </w:r>
    </w:p>
    <w:p w:rsidR="0044087A" w:rsidRDefault="0044087A" w:rsidP="00D02346">
      <w:pPr>
        <w:pStyle w:val="a3"/>
        <w:ind w:firstLine="374"/>
        <w:jc w:val="both"/>
      </w:pPr>
      <w:r w:rsidRPr="00647AF6">
        <w:t>ж) закрытие купелей и бассейнов</w:t>
      </w:r>
      <w:r w:rsidR="00D02346">
        <w:t xml:space="preserve"> (до перехода на 3 этап снятия ограничений)</w:t>
      </w:r>
      <w:r w:rsidR="009C2965">
        <w:t>;</w:t>
      </w:r>
    </w:p>
    <w:p w:rsidR="009C2965" w:rsidRPr="00647AF6" w:rsidRDefault="009C2965" w:rsidP="00D02346">
      <w:pPr>
        <w:pStyle w:val="a3"/>
        <w:ind w:firstLine="374"/>
        <w:jc w:val="both"/>
      </w:pPr>
      <w:r>
        <w:t>з) с 19.00 часов 31 декабря 2020 г. до 8.00 часов 1 января 2021 г. нахождение граждан в банях и саунах не допускается, услуги не предоставляются.</w:t>
      </w:r>
    </w:p>
    <w:p w:rsidR="00647AF6" w:rsidRPr="00647AF6" w:rsidRDefault="0044087A" w:rsidP="00D02346">
      <w:pPr>
        <w:pStyle w:val="a3"/>
        <w:ind w:firstLine="374"/>
        <w:jc w:val="both"/>
      </w:pPr>
      <w:r w:rsidRPr="00647AF6">
        <w:t xml:space="preserve">5.13. </w:t>
      </w:r>
      <w:r w:rsidR="00647AF6" w:rsidRPr="00647AF6">
        <w:t>Кинотеатрам, дельфинариям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D02346">
      <w:pPr>
        <w:pStyle w:val="a3"/>
        <w:ind w:firstLine="374"/>
        <w:jc w:val="both"/>
      </w:pPr>
      <w:proofErr w:type="gramStart"/>
      <w:r w:rsidRPr="00647AF6">
        <w:t xml:space="preserve">а) продажа билетов при условии заполнения зрительских мест, трибун – не более </w:t>
      </w:r>
      <w:r w:rsidR="00D02346">
        <w:t>6</w:t>
      </w:r>
      <w:r w:rsidRPr="00647AF6">
        <w:t xml:space="preserve">0% от общей вместимости </w:t>
      </w:r>
      <w:r w:rsidR="00FC392C" w:rsidRPr="001820B8">
        <w:t>зала кинотеатра, трибун</w:t>
      </w:r>
      <w:r w:rsidR="00FC392C" w:rsidRPr="00647AF6">
        <w:t xml:space="preserve"> </w:t>
      </w:r>
      <w:r w:rsidRPr="00647AF6">
        <w:t xml:space="preserve">на втором этапе снятия ограничений, не более </w:t>
      </w:r>
      <w:r w:rsidR="00D02346">
        <w:t>75</w:t>
      </w:r>
      <w:r w:rsidRPr="00647AF6">
        <w:t xml:space="preserve">% от общей вместимости зала кинотеатра, трибун на третьем этапе снятия ограничений, а также при условии рассадки с обязательным соблюдением дистанции 1,5 метра между </w:t>
      </w:r>
      <w:r w:rsidRPr="00647AF6">
        <w:rPr>
          <w:rStyle w:val="FontStyle13"/>
          <w:sz w:val="28"/>
          <w:szCs w:val="28"/>
        </w:rPr>
        <w:t>посетителями (за исключением совместно приобретающих билеты)</w:t>
      </w:r>
      <w:r w:rsidRPr="00647AF6">
        <w:t>;</w:t>
      </w:r>
      <w:proofErr w:type="gramEnd"/>
    </w:p>
    <w:p w:rsidR="00647AF6" w:rsidRPr="00647AF6" w:rsidRDefault="00647AF6" w:rsidP="00D02346">
      <w:pPr>
        <w:pStyle w:val="a3"/>
        <w:ind w:firstLine="374"/>
        <w:jc w:val="both"/>
      </w:pPr>
      <w:r w:rsidRPr="00647AF6">
        <w:t xml:space="preserve">б)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с учетом объемов помещений в залах кинотеатров и в залах проведения шоу-программ дельфинариев;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в)</w:t>
      </w:r>
      <w:r w:rsidR="00286FA4">
        <w:t xml:space="preserve"> продажа продуктов питания, в том числе напитков, осуществляется только в герметичной упаковке</w:t>
      </w:r>
      <w:r w:rsidRPr="00647AF6">
        <w:t>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г) недопущение на киносеансы, на шоу-программы зрителей без масок (повязок, респираторов или других средств защиты органов дыхания);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 xml:space="preserve">5.14. </w:t>
      </w:r>
      <w:r w:rsidR="004B4837">
        <w:t>Организациям, осуществляющим спортивную подготовку и (или) организующим проведение спортивных</w:t>
      </w:r>
      <w:r w:rsidR="00D02346">
        <w:t xml:space="preserve"> (физкультурных)</w:t>
      </w:r>
      <w:r w:rsidR="004B4837">
        <w:t xml:space="preserve"> мероприятий, </w:t>
      </w:r>
      <w:r w:rsidR="004B4837" w:rsidRPr="00CF4035">
        <w:t>дополнительно к требованиям пункта 5.1 настоящего Указа</w:t>
      </w:r>
      <w:r w:rsidR="004B4837">
        <w:t xml:space="preserve"> </w:t>
      </w:r>
      <w:r w:rsidR="004B4837" w:rsidRPr="00CF4035">
        <w:t>обеспечить выполнение следующих требований</w:t>
      </w:r>
      <w:r w:rsidR="004B4837">
        <w:t>: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 xml:space="preserve">а) обязательное наличие у участников </w:t>
      </w:r>
      <w:r w:rsidR="007A7A31">
        <w:t>спортивных соревнований общероссийского и международного значения</w:t>
      </w:r>
      <w:r w:rsidR="007A7A31" w:rsidRPr="00647AF6">
        <w:t xml:space="preserve"> </w:t>
      </w:r>
      <w:r w:rsidRPr="00647AF6">
        <w:t xml:space="preserve">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дня проведения мероприятия;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б) организация переезда (перелета) членов гостевых команд (участников)</w:t>
      </w:r>
      <w:r w:rsidR="007A7A31">
        <w:t xml:space="preserve"> спортивных соревнований общероссийского и международного значения</w:t>
      </w:r>
      <w:r w:rsidRPr="00647AF6">
        <w:t xml:space="preserve"> в Нижегородскую область только при наличии у членов команд (участников)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переезда </w:t>
      </w:r>
      <w:r w:rsidRPr="00647AF6">
        <w:lastRenderedPageBreak/>
        <w:t>(перелета);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в) соблюдение масочного режима работниками организации, судьями, участниками мероприятия и зрителями (болельщиками)</w:t>
      </w:r>
      <w:r w:rsidR="00286FA4">
        <w:t>, за исключением периода соревновательной и тренировочной деятельности (для спортсменов и спортивных судей)</w:t>
      </w:r>
      <w:r w:rsidRPr="00647AF6">
        <w:t>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д)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647AF6" w:rsidRPr="00647AF6" w:rsidRDefault="00647AF6" w:rsidP="00D02346">
      <w:pPr>
        <w:pStyle w:val="a3"/>
        <w:ind w:firstLine="374"/>
        <w:jc w:val="both"/>
      </w:pPr>
      <w:r w:rsidRPr="00647AF6">
        <w:t xml:space="preserve">ж) </w:t>
      </w:r>
      <w:r w:rsidR="003419D5">
        <w:t>продажа билетов и рассадка зрителей (болельщиков) осуществляется с соблюдением социальной дистанции 1,5 метра (за исключением совместно приобретающих билеты);</w:t>
      </w:r>
    </w:p>
    <w:p w:rsidR="0044087A" w:rsidRDefault="00647AF6" w:rsidP="00D02346">
      <w:pPr>
        <w:pStyle w:val="a3"/>
        <w:ind w:firstLine="374"/>
        <w:jc w:val="both"/>
      </w:pPr>
      <w:r w:rsidRPr="00E1202B">
        <w:t>з) бесконтактное награждение победителей и призеров мероприятия</w:t>
      </w:r>
      <w:r w:rsidR="00286FA4">
        <w:t>;</w:t>
      </w:r>
    </w:p>
    <w:p w:rsidR="00286FA4" w:rsidRDefault="00286FA4" w:rsidP="00D02346">
      <w:pPr>
        <w:pStyle w:val="a3"/>
        <w:ind w:firstLine="374"/>
        <w:jc w:val="both"/>
      </w:pPr>
      <w:r w:rsidRPr="004B4837">
        <w:t>и) запрет продажи продуктов питания, в том числе напитков, за исключением произведенных и упакованных в заводских условиях</w:t>
      </w:r>
      <w:r w:rsidR="004B4837" w:rsidRPr="004B4837">
        <w:t>;</w:t>
      </w:r>
    </w:p>
    <w:p w:rsidR="004B4837" w:rsidRDefault="004B4837" w:rsidP="00D02346">
      <w:pPr>
        <w:pStyle w:val="a3"/>
        <w:ind w:firstLine="374"/>
        <w:jc w:val="both"/>
      </w:pPr>
      <w:r w:rsidRPr="004B4837">
        <w:t>к) соблюдение организациями, осуществляющими спортивную подготовку, требований о максимальном количестве занимающихся, установленных пунктами 3.5-3.6 настоящего Указа;</w:t>
      </w:r>
    </w:p>
    <w:p w:rsidR="00D02346" w:rsidRPr="00D02346" w:rsidRDefault="00D02346" w:rsidP="00D02346">
      <w:pPr>
        <w:pStyle w:val="a3"/>
        <w:ind w:firstLine="374"/>
        <w:jc w:val="both"/>
      </w:pPr>
      <w:proofErr w:type="gramStart"/>
      <w:r w:rsidRPr="00D02346">
        <w:t>л) допуск в зоны проведения спортивных мероприятий и помещения раздевалок родителей несовершеннолетних спортсменов (лиц их замещающих) из расчета следующих ограничений: для спортивных соревнований – при соблюдении требований, установленных подпунктом «б» пункта 3.1 настоящего Указа; для тренировочного процесса – из расчета не более 1 человека на 1 несовершеннолетнего спортсмена, но не более 1 человека на 10 кв. м помещения;</w:t>
      </w:r>
      <w:proofErr w:type="gramEnd"/>
      <w:r w:rsidRPr="00D02346">
        <w:t xml:space="preserve">  в помещениях раздевалок – из расчета 1 человека (включая несовершеннолетних детей и их родителей, лиц их замещающих и иных лиц) на 4 </w:t>
      </w:r>
      <w:proofErr w:type="spellStart"/>
      <w:r w:rsidRPr="00D02346">
        <w:t>кв</w:t>
      </w:r>
      <w:proofErr w:type="gramStart"/>
      <w:r w:rsidRPr="00D02346">
        <w:t>.м</w:t>
      </w:r>
      <w:proofErr w:type="spellEnd"/>
      <w:proofErr w:type="gramEnd"/>
      <w:r w:rsidRPr="00D02346">
        <w:t xml:space="preserve"> площади помещения раздевалки, свободной от мебели, оборудования и пр.;</w:t>
      </w:r>
    </w:p>
    <w:p w:rsidR="00D02346" w:rsidRPr="00D02346" w:rsidRDefault="00D02346" w:rsidP="00D02346">
      <w:pPr>
        <w:pStyle w:val="a3"/>
        <w:ind w:firstLine="374"/>
        <w:jc w:val="both"/>
      </w:pPr>
      <w:r w:rsidRPr="00D02346">
        <w:t xml:space="preserve">м) максимальное количество зрителей, допускаемых на мероприятия, определяется исходя из вместимости трибун, количества зрительских мест: </w:t>
      </w:r>
    </w:p>
    <w:p w:rsidR="00D02346" w:rsidRPr="00D02346" w:rsidRDefault="00D02346" w:rsidP="00D02346">
      <w:pPr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D02346">
        <w:rPr>
          <w:rFonts w:ascii="Times New Roman" w:hAnsi="Times New Roman" w:cs="Times New Roman"/>
          <w:sz w:val="28"/>
          <w:szCs w:val="28"/>
        </w:rPr>
        <w:t>до перехода на 3 этап снятия ограничений: до 3 тысяч мест – 60% зрителей, до 6 тысяч мест – 40% зрителей, свыше 6 тысяч мест – 10% зрителей;</w:t>
      </w:r>
    </w:p>
    <w:p w:rsidR="00D02346" w:rsidRPr="00D02346" w:rsidRDefault="00D02346" w:rsidP="00D02346">
      <w:pPr>
        <w:pStyle w:val="a3"/>
        <w:ind w:firstLine="374"/>
        <w:jc w:val="both"/>
      </w:pPr>
      <w:r w:rsidRPr="00D02346">
        <w:t>на 3 этапе снятия ограничений: до 3 тысяч мест – 75% зрителей, до 6 тысяч мест – 60% зрителей, свыше 6 тысяч мест – 20% зрителей.</w:t>
      </w:r>
    </w:p>
    <w:p w:rsidR="00E1202B" w:rsidRPr="004B4837" w:rsidRDefault="00E1202B" w:rsidP="00D02346">
      <w:pPr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D02346">
        <w:rPr>
          <w:rFonts w:ascii="Times New Roman" w:hAnsi="Times New Roman" w:cs="Times New Roman"/>
          <w:sz w:val="28"/>
          <w:szCs w:val="28"/>
        </w:rPr>
        <w:lastRenderedPageBreak/>
        <w:t>5.15. Дошкольным образовательным организациям,</w:t>
      </w:r>
      <w:r w:rsidR="006A24AE" w:rsidRPr="00D02346">
        <w:rPr>
          <w:rFonts w:ascii="Times New Roman" w:hAnsi="Times New Roman" w:cs="Times New Roman"/>
          <w:sz w:val="28"/>
          <w:szCs w:val="28"/>
        </w:rPr>
        <w:t xml:space="preserve"> организациям дополнительного образования,</w:t>
      </w:r>
      <w:r w:rsidRPr="00D02346">
        <w:rPr>
          <w:rFonts w:ascii="Times New Roman" w:hAnsi="Times New Roman" w:cs="Times New Roman"/>
          <w:sz w:val="28"/>
          <w:szCs w:val="28"/>
        </w:rPr>
        <w:t xml:space="preserve"> общеобразовательным организациям, профессиональным образовательным организациям и образовательным организациям высшего образования (далее – образовательные организации</w:t>
      </w:r>
      <w:r w:rsidRPr="004B4837">
        <w:rPr>
          <w:rFonts w:ascii="Times New Roman" w:hAnsi="Times New Roman" w:cs="Times New Roman"/>
          <w:sz w:val="28"/>
          <w:szCs w:val="28"/>
        </w:rPr>
        <w:t>) дополнительно к требованиям пункта 5.1 настоящего Указа обеспечить выполнение следующих требований:</w:t>
      </w:r>
    </w:p>
    <w:p w:rsidR="00E1202B" w:rsidRPr="00E1202B" w:rsidRDefault="00E1202B" w:rsidP="00D02346">
      <w:pPr>
        <w:pStyle w:val="a3"/>
        <w:ind w:firstLine="374"/>
        <w:jc w:val="both"/>
      </w:pPr>
      <w:r w:rsidRPr="004B4837">
        <w:t>а) закрепить при возможности за каждым</w:t>
      </w:r>
      <w:r w:rsidRPr="00E1202B">
        <w:t xml:space="preserve"> классом (группой) отдельный учебный класс (учебное помещение), организовав обучение и пребывание в закрепленном за каждым классом (группой) помещении;</w:t>
      </w:r>
    </w:p>
    <w:p w:rsidR="00E1202B" w:rsidRDefault="00E1202B" w:rsidP="00D02346">
      <w:pPr>
        <w:pStyle w:val="a3"/>
        <w:ind w:firstLine="374"/>
        <w:jc w:val="both"/>
      </w:pPr>
      <w:r w:rsidRPr="00E1202B">
        <w:t>б) принять меры по минимизации общения учащихся из разных классов (групп) во время перемен (перерывов);</w:t>
      </w:r>
    </w:p>
    <w:p w:rsidR="006A24AE" w:rsidRDefault="006A24AE" w:rsidP="00D02346">
      <w:pPr>
        <w:pStyle w:val="a3"/>
        <w:ind w:firstLine="374"/>
        <w:jc w:val="both"/>
      </w:pPr>
      <w:r w:rsidRPr="00E1202B">
        <w:t>в) не допускать скопления обучающихся (в том числе в холлах, коридорах, при входе в классы, аудитории (помещения)</w:t>
      </w:r>
      <w:r>
        <w:t>;</w:t>
      </w:r>
    </w:p>
    <w:p w:rsidR="006A24AE" w:rsidRDefault="006A24AE" w:rsidP="00D02346">
      <w:pPr>
        <w:pStyle w:val="a3"/>
        <w:ind w:firstLine="374"/>
        <w:jc w:val="both"/>
      </w:pPr>
      <w:r>
        <w:t>г</w:t>
      </w:r>
      <w:r w:rsidRPr="00E1202B">
        <w:t xml:space="preserve">) осуществлять контроль соблюдения </w:t>
      </w:r>
      <w:proofErr w:type="gramStart"/>
      <w:r w:rsidRPr="00E1202B">
        <w:t>обучающимися</w:t>
      </w:r>
      <w:proofErr w:type="gramEnd"/>
      <w:r w:rsidRPr="00E1202B">
        <w:t>, педагогическим составом, обслуживающим персоналом социальной дистанции, масочного режима;</w:t>
      </w:r>
    </w:p>
    <w:p w:rsidR="006A24AE" w:rsidRDefault="006A24AE" w:rsidP="00D02346">
      <w:pPr>
        <w:pStyle w:val="a3"/>
        <w:ind w:firstLine="374"/>
        <w:jc w:val="both"/>
      </w:pPr>
      <w:r>
        <w:t xml:space="preserve">д) </w:t>
      </w:r>
      <w:r w:rsidRPr="00E1202B">
        <w:t>обеспечить присутствие студентов, обучающихся в образовательных организациях высшего образования,</w:t>
      </w:r>
      <w:r w:rsidR="00A56B69">
        <w:t xml:space="preserve"> совершеннолетних лиц, обучающихся в организациях дополнительного образования,</w:t>
      </w:r>
      <w:r w:rsidRPr="00E1202B">
        <w:t xml:space="preserve"> во время учебного процесса (в учебных аудиториях, лекционных залах) в масках</w:t>
      </w:r>
      <w:r w:rsidR="00CA382C">
        <w:t xml:space="preserve"> (респираторах, повязках и др.), защищающих органы дыхания</w:t>
      </w:r>
      <w:r w:rsidRPr="00E1202B">
        <w:t>;</w:t>
      </w:r>
    </w:p>
    <w:p w:rsidR="006A24AE" w:rsidRDefault="006A24AE" w:rsidP="00D02346">
      <w:pPr>
        <w:pStyle w:val="a3"/>
        <w:ind w:firstLine="374"/>
        <w:jc w:val="both"/>
      </w:pPr>
      <w:r>
        <w:t xml:space="preserve">е) </w:t>
      </w:r>
      <w:r w:rsidRPr="00E1202B">
        <w:t>допускается не использовать маски</w:t>
      </w:r>
      <w:r w:rsidR="00CA382C">
        <w:t xml:space="preserve"> (респираторы, повязки и др.)</w:t>
      </w:r>
      <w:r w:rsidRPr="00E1202B">
        <w:t>:</w:t>
      </w:r>
    </w:p>
    <w:p w:rsidR="006A24AE" w:rsidRDefault="006A24AE" w:rsidP="00D02346">
      <w:pPr>
        <w:pStyle w:val="a3"/>
        <w:ind w:firstLine="374"/>
        <w:jc w:val="both"/>
      </w:pPr>
      <w:r>
        <w:t xml:space="preserve">- </w:t>
      </w:r>
      <w:r w:rsidRPr="00E1202B">
        <w:t>преподавательскому составу во время проведения занятий, уроков, лекций;</w:t>
      </w:r>
    </w:p>
    <w:p w:rsidR="006A24AE" w:rsidRDefault="006A24AE" w:rsidP="00D02346">
      <w:pPr>
        <w:pStyle w:val="a3"/>
        <w:ind w:firstLine="374"/>
        <w:jc w:val="both"/>
      </w:pPr>
      <w:r>
        <w:t xml:space="preserve">- </w:t>
      </w:r>
      <w:r w:rsidRPr="00E1202B">
        <w:t>детям дошкольного и школьного возраста;</w:t>
      </w:r>
    </w:p>
    <w:p w:rsidR="006A24AE" w:rsidRDefault="006A24AE" w:rsidP="00D02346">
      <w:pPr>
        <w:pStyle w:val="a3"/>
        <w:ind w:firstLine="374"/>
        <w:jc w:val="both"/>
      </w:pPr>
      <w:r>
        <w:t xml:space="preserve">- </w:t>
      </w:r>
      <w:r w:rsidRPr="00E1202B">
        <w:t>учащимся профессиональных образовательных организаций  во время проведения занятий, уроков;</w:t>
      </w:r>
    </w:p>
    <w:p w:rsidR="006A24AE" w:rsidRDefault="006A24AE" w:rsidP="00D02346">
      <w:pPr>
        <w:pStyle w:val="a3"/>
        <w:ind w:firstLine="374"/>
        <w:jc w:val="both"/>
      </w:pPr>
      <w:r>
        <w:t>-</w:t>
      </w:r>
      <w:r w:rsidR="00A56B69">
        <w:t xml:space="preserve"> студентам, совершеннолетним лицам, обучающимся в организациях дополнительного образования, при проведении занятий, требующих физической активности, а также занятий творческой направленности;</w:t>
      </w:r>
    </w:p>
    <w:p w:rsidR="00E1202B" w:rsidRDefault="00E1202B" w:rsidP="00D02346">
      <w:pPr>
        <w:pStyle w:val="a3"/>
        <w:ind w:firstLine="374"/>
        <w:jc w:val="both"/>
      </w:pPr>
      <w:r w:rsidRPr="00E1202B">
        <w:t>ж) проветривание рекреаций и коридоров помещений образовательных организаций должно проводиться во время уроков (лекций, занятий), а учебных кабинетов (аудиторий) - во время перемен</w:t>
      </w:r>
      <w:r w:rsidR="008A0B60">
        <w:t>;</w:t>
      </w:r>
    </w:p>
    <w:p w:rsidR="008A0B60" w:rsidRDefault="008A0B60" w:rsidP="00D02346">
      <w:pPr>
        <w:pStyle w:val="a3"/>
        <w:ind w:firstLine="374"/>
        <w:jc w:val="both"/>
      </w:pPr>
      <w:r>
        <w:t>з) не допускать в классы (группы, аудитории) учащихся (обучающихся), имеющих признаки респираторных заболеваний.</w:t>
      </w:r>
    </w:p>
    <w:p w:rsidR="00504AD1" w:rsidRDefault="00504AD1" w:rsidP="00D02346">
      <w:pPr>
        <w:pStyle w:val="ac"/>
        <w:ind w:left="0" w:firstLine="374"/>
        <w:jc w:val="both"/>
        <w:rPr>
          <w:szCs w:val="28"/>
        </w:rPr>
      </w:pPr>
      <w:r>
        <w:rPr>
          <w:szCs w:val="28"/>
        </w:rPr>
        <w:t>5.16.</w:t>
      </w:r>
      <w:r w:rsidR="00D04014">
        <w:rPr>
          <w:szCs w:val="28"/>
        </w:rPr>
        <w:t xml:space="preserve"> Театрам, оперным зданиям, мюзик-холлам, концертным залам, циркам, прочим </w:t>
      </w:r>
      <w:r w:rsidR="00D04014" w:rsidRPr="000564A3">
        <w:rPr>
          <w:szCs w:val="28"/>
        </w:rPr>
        <w:t>организациям, осуществляющим деятельность в области исполнительских искусств (ОКВЭД 90.01), учреждениям клубного типа (клубам, дворцам и домам культуры, домам народного творчества</w:t>
      </w:r>
      <w:r w:rsidR="00D04014">
        <w:rPr>
          <w:szCs w:val="28"/>
        </w:rPr>
        <w:t>), дополнительно к требованиям пункта 5.1 настоящего Указа обеспечить выполнение следующих требований</w:t>
      </w:r>
      <w:r>
        <w:rPr>
          <w:szCs w:val="28"/>
        </w:rPr>
        <w:t>:</w:t>
      </w:r>
    </w:p>
    <w:p w:rsidR="00504AD1" w:rsidRDefault="00504AD1" w:rsidP="00D02346">
      <w:pPr>
        <w:pStyle w:val="ac"/>
        <w:ind w:left="0" w:firstLine="374"/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9415EA">
        <w:rPr>
          <w:szCs w:val="28"/>
        </w:rPr>
        <w:t xml:space="preserve">заполняемость залов </w:t>
      </w:r>
      <w:r>
        <w:rPr>
          <w:szCs w:val="28"/>
        </w:rPr>
        <w:t xml:space="preserve">не более </w:t>
      </w:r>
      <w:r w:rsidR="00D04014">
        <w:rPr>
          <w:szCs w:val="28"/>
        </w:rPr>
        <w:t>6</w:t>
      </w:r>
      <w:r w:rsidRPr="009415EA">
        <w:rPr>
          <w:szCs w:val="28"/>
        </w:rPr>
        <w:t>0%</w:t>
      </w:r>
      <w:r>
        <w:rPr>
          <w:szCs w:val="28"/>
        </w:rPr>
        <w:t xml:space="preserve"> от общей вместимости зала на втором этапе снятия ограничений; не более </w:t>
      </w:r>
      <w:r w:rsidR="00D04014">
        <w:rPr>
          <w:szCs w:val="28"/>
        </w:rPr>
        <w:t>75</w:t>
      </w:r>
      <w:r w:rsidRPr="009415EA">
        <w:rPr>
          <w:szCs w:val="28"/>
        </w:rPr>
        <w:t>%</w:t>
      </w:r>
      <w:r>
        <w:rPr>
          <w:szCs w:val="28"/>
        </w:rPr>
        <w:t xml:space="preserve"> от общей вместимости зала на третьем этапе снятия ограничений</w:t>
      </w:r>
      <w:r w:rsidRPr="009415EA">
        <w:rPr>
          <w:szCs w:val="28"/>
        </w:rPr>
        <w:t xml:space="preserve">; </w:t>
      </w:r>
    </w:p>
    <w:p w:rsidR="00504AD1" w:rsidRPr="009415EA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б) </w:t>
      </w:r>
      <w:r w:rsidRPr="009415EA">
        <w:rPr>
          <w:szCs w:val="28"/>
        </w:rPr>
        <w:t>отмена антрактов во время спектаклей</w:t>
      </w:r>
      <w:r>
        <w:rPr>
          <w:szCs w:val="28"/>
        </w:rPr>
        <w:t xml:space="preserve">, </w:t>
      </w:r>
      <w:r w:rsidRPr="009415EA">
        <w:rPr>
          <w:szCs w:val="28"/>
        </w:rPr>
        <w:t>концертов,</w:t>
      </w:r>
      <w:r>
        <w:rPr>
          <w:szCs w:val="28"/>
        </w:rPr>
        <w:t xml:space="preserve"> представлений</w:t>
      </w:r>
      <w:r w:rsidR="00D04014">
        <w:rPr>
          <w:szCs w:val="28"/>
        </w:rPr>
        <w:t xml:space="preserve"> </w:t>
      </w:r>
      <w:r w:rsidR="00D04014">
        <w:t>(до перехода на 3 этап снятия ограничений)</w:t>
      </w:r>
      <w:r w:rsidRPr="009415EA">
        <w:rPr>
          <w:szCs w:val="28"/>
        </w:rPr>
        <w:t xml:space="preserve">; </w:t>
      </w:r>
    </w:p>
    <w:p w:rsidR="00504AD1" w:rsidRPr="009415EA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в) </w:t>
      </w:r>
      <w:r w:rsidRPr="009415EA">
        <w:rPr>
          <w:szCs w:val="28"/>
        </w:rPr>
        <w:t>отмена работы буфетов</w:t>
      </w:r>
      <w:r w:rsidR="00D04014">
        <w:rPr>
          <w:szCs w:val="28"/>
        </w:rPr>
        <w:t xml:space="preserve"> - </w:t>
      </w:r>
      <w:r w:rsidR="00D04014" w:rsidRPr="00437298">
        <w:t xml:space="preserve">до перехода на 3 этап снятия ограничений; на 3 этапе снятия ограничений </w:t>
      </w:r>
      <w:r w:rsidR="00D04014">
        <w:t>буфеты работают при условии</w:t>
      </w:r>
      <w:r w:rsidR="00D04014" w:rsidRPr="00437298">
        <w:t xml:space="preserve"> реализаци</w:t>
      </w:r>
      <w:r w:rsidR="00D04014">
        <w:t>и</w:t>
      </w:r>
      <w:r w:rsidR="00D04014" w:rsidRPr="00437298">
        <w:t xml:space="preserve"> продуктов питания и напитков в индивидуальной упаковке</w:t>
      </w:r>
      <w:r w:rsidRPr="009415EA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г) недопущение на спектакль, концерт, представление зрителей, участников, работников (сотрудников) без защиты органов дыхания масками (повязками, респираторами и другими средствами защиты органов дыхания);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д) </w:t>
      </w:r>
      <w:r w:rsidRPr="00F70583">
        <w:rPr>
          <w:szCs w:val="28"/>
        </w:rPr>
        <w:t xml:space="preserve">обеспечение обработки рук </w:t>
      </w:r>
      <w:proofErr w:type="spellStart"/>
      <w:r w:rsidRPr="00F70583">
        <w:rPr>
          <w:szCs w:val="28"/>
        </w:rPr>
        <w:t>санитайзером</w:t>
      </w:r>
      <w:proofErr w:type="spellEnd"/>
      <w:r w:rsidRPr="00F70583">
        <w:rPr>
          <w:szCs w:val="28"/>
        </w:rPr>
        <w:t xml:space="preserve"> на входе в помещение учреждения</w:t>
      </w:r>
      <w:r>
        <w:rPr>
          <w:szCs w:val="28"/>
        </w:rPr>
        <w:t xml:space="preserve"> (организации), в фойе</w:t>
      </w:r>
      <w:r w:rsidRPr="00F70583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е) </w:t>
      </w:r>
      <w:r w:rsidRPr="00F70583">
        <w:rPr>
          <w:szCs w:val="28"/>
        </w:rPr>
        <w:t xml:space="preserve">обязательное измерение температуры тела зрителей, посетителей, </w:t>
      </w:r>
      <w:r>
        <w:rPr>
          <w:szCs w:val="28"/>
        </w:rPr>
        <w:t>работников (</w:t>
      </w:r>
      <w:r w:rsidRPr="00F70583">
        <w:rPr>
          <w:szCs w:val="28"/>
        </w:rPr>
        <w:t>сотрудников</w:t>
      </w:r>
      <w:r>
        <w:rPr>
          <w:szCs w:val="28"/>
        </w:rPr>
        <w:t>)</w:t>
      </w:r>
      <w:r w:rsidRPr="00F70583">
        <w:rPr>
          <w:szCs w:val="28"/>
        </w:rPr>
        <w:t xml:space="preserve"> организации, обеспечивающей проведение мероприятий (с отстранением от участия (работы) тех, у кого она повышена), на входе в помещение;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ж) </w:t>
      </w:r>
      <w:r w:rsidRPr="00F70583">
        <w:rPr>
          <w:szCs w:val="28"/>
        </w:rPr>
        <w:t>обеспечение разобщения потоков зрителей, посетителей на входе в</w:t>
      </w:r>
      <w:r w:rsidR="00913030">
        <w:rPr>
          <w:szCs w:val="28"/>
        </w:rPr>
        <w:t xml:space="preserve"> здание,</w:t>
      </w:r>
      <w:r w:rsidRPr="00F70583">
        <w:rPr>
          <w:szCs w:val="28"/>
        </w:rPr>
        <w:t xml:space="preserve"> </w:t>
      </w:r>
      <w:r>
        <w:rPr>
          <w:szCs w:val="28"/>
        </w:rPr>
        <w:t>помещения (зрительные залы, туалеты</w:t>
      </w:r>
      <w:r w:rsidR="00FD06A1">
        <w:rPr>
          <w:szCs w:val="28"/>
        </w:rPr>
        <w:t>, гардеробы</w:t>
      </w:r>
      <w:r>
        <w:rPr>
          <w:szCs w:val="28"/>
        </w:rPr>
        <w:t>)</w:t>
      </w:r>
      <w:r w:rsidRPr="00F70583">
        <w:rPr>
          <w:szCs w:val="28"/>
        </w:rPr>
        <w:t xml:space="preserve"> и выходе из н</w:t>
      </w:r>
      <w:r>
        <w:rPr>
          <w:szCs w:val="28"/>
        </w:rPr>
        <w:t>их</w:t>
      </w:r>
      <w:r w:rsidRPr="00F70583">
        <w:rPr>
          <w:szCs w:val="28"/>
        </w:rPr>
        <w:t xml:space="preserve"> (организация не менее двух отдельных входов/выходов</w:t>
      </w:r>
      <w:r w:rsidR="00913030">
        <w:rPr>
          <w:szCs w:val="28"/>
        </w:rPr>
        <w:t xml:space="preserve"> в здание, зрительные или концертные залы</w:t>
      </w:r>
      <w:r w:rsidRPr="00F70583">
        <w:rPr>
          <w:szCs w:val="28"/>
        </w:rPr>
        <w:t>, формирование групп не более 15 человек с соблюдением ими социального дистанцирования не менее 1,5 метров (нанесение разметки)</w:t>
      </w:r>
      <w:r w:rsidR="00913030">
        <w:rPr>
          <w:szCs w:val="28"/>
        </w:rPr>
        <w:t xml:space="preserve">; </w:t>
      </w:r>
      <w:r w:rsidR="00913030" w:rsidRPr="008208D8">
        <w:rPr>
          <w:szCs w:val="28"/>
        </w:rPr>
        <w:t xml:space="preserve">не допускать скопления </w:t>
      </w:r>
      <w:r w:rsidR="00913030">
        <w:rPr>
          <w:szCs w:val="28"/>
        </w:rPr>
        <w:t>зрителей на входах/выходах во все помещения, а также в фойе</w:t>
      </w:r>
      <w:r w:rsidR="00FD06A1">
        <w:t>, в туалетах и гардеробах</w:t>
      </w:r>
      <w:r w:rsidRPr="00F70583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з) </w:t>
      </w:r>
      <w:r w:rsidRPr="00F70583">
        <w:rPr>
          <w:szCs w:val="28"/>
        </w:rPr>
        <w:t xml:space="preserve">обеспечение обеззараживания воздуха с использованием </w:t>
      </w:r>
      <w:proofErr w:type="gramStart"/>
      <w:r w:rsidRPr="00F70583">
        <w:rPr>
          <w:szCs w:val="28"/>
        </w:rPr>
        <w:t>бактерицидных</w:t>
      </w:r>
      <w:proofErr w:type="gramEnd"/>
      <w:r w:rsidRPr="00F70583">
        <w:rPr>
          <w:szCs w:val="28"/>
        </w:rPr>
        <w:t xml:space="preserve"> облучателей-</w:t>
      </w:r>
      <w:proofErr w:type="spellStart"/>
      <w:r w:rsidRPr="00F70583">
        <w:rPr>
          <w:szCs w:val="28"/>
        </w:rPr>
        <w:t>рециркуляторов</w:t>
      </w:r>
      <w:proofErr w:type="spellEnd"/>
      <w:r w:rsidRPr="00F70583">
        <w:rPr>
          <w:szCs w:val="28"/>
        </w:rPr>
        <w:t xml:space="preserve"> воздуха в зале</w:t>
      </w:r>
      <w:r>
        <w:rPr>
          <w:szCs w:val="28"/>
        </w:rPr>
        <w:t xml:space="preserve"> с учетом объема зала</w:t>
      </w:r>
      <w:r w:rsidRPr="00F70583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proofErr w:type="gramStart"/>
      <w:r>
        <w:rPr>
          <w:szCs w:val="28"/>
        </w:rPr>
        <w:t>и)</w:t>
      </w:r>
      <w:r w:rsidR="00D04014">
        <w:rPr>
          <w:szCs w:val="28"/>
        </w:rPr>
        <w:t xml:space="preserve"> </w:t>
      </w:r>
      <w:r w:rsidR="00D04014">
        <w:t>продажа билетов и рассадка зрителей в зале осуществляется только на сидячие места с соблюдением социальной дистанции не менее 2 свободных мест до перехода на 3 этап снятия ограничений, не менее 1 свободного места на 3 этапе снятия ограничений (за исключением совместно приобретающих билеты, но не более 4 человек, сидящих рядом), не допускается присутствие зрителей вне сидячих мест на спектакле</w:t>
      </w:r>
      <w:proofErr w:type="gramEnd"/>
      <w:r w:rsidR="00D04014">
        <w:t xml:space="preserve">, </w:t>
      </w:r>
      <w:proofErr w:type="gramStart"/>
      <w:r w:rsidR="00D04014">
        <w:t>концерте</w:t>
      </w:r>
      <w:proofErr w:type="gramEnd"/>
      <w:r w:rsidR="00D04014">
        <w:t>, представлении;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к) недопущение контактов зрителей с артистами (запрет на выход зрителей на сцену, выход артистов в зрительный зал, вручение цветов, подарков и пр.);</w:t>
      </w:r>
    </w:p>
    <w:p w:rsidR="00504AD1" w:rsidRDefault="00504AD1" w:rsidP="00D04014">
      <w:pPr>
        <w:pStyle w:val="a3"/>
        <w:ind w:firstLine="374"/>
        <w:jc w:val="both"/>
      </w:pPr>
      <w:r>
        <w:t>л) запрет на проведение в помещениях развлекательных мероприятий (программ) для зрителей до и после спектаклей, концертов,</w:t>
      </w:r>
      <w:r w:rsidRPr="00181BC2">
        <w:t xml:space="preserve"> </w:t>
      </w:r>
      <w:r>
        <w:t>представлений</w:t>
      </w:r>
      <w:r w:rsidR="00D04014">
        <w:t xml:space="preserve"> (до перехода на 3 этап снятия ограничений)</w:t>
      </w:r>
      <w:r>
        <w:t>.</w:t>
      </w:r>
    </w:p>
    <w:p w:rsidR="00D04014" w:rsidRDefault="00D04014" w:rsidP="00D04014">
      <w:pPr>
        <w:pStyle w:val="a3"/>
        <w:ind w:firstLine="374"/>
        <w:jc w:val="both"/>
      </w:pPr>
      <w:r>
        <w:t xml:space="preserve">5.17. Организациям, осуществляющим </w:t>
      </w:r>
      <w:proofErr w:type="spellStart"/>
      <w:r>
        <w:t>конгрессно</w:t>
      </w:r>
      <w:proofErr w:type="spellEnd"/>
      <w:r>
        <w:t>-выставочную деятельность, дополнительно к требованиям пункта 5.1 настоящего Указа обеспечить выполнение следующих требований: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 w:rsidRPr="00FA7FA4">
        <w:rPr>
          <w:szCs w:val="28"/>
        </w:rPr>
        <w:t>а) соблюдение социального дистанцирования, масочного режим</w:t>
      </w:r>
      <w:r>
        <w:rPr>
          <w:szCs w:val="28"/>
        </w:rPr>
        <w:t>а</w:t>
      </w:r>
      <w:r w:rsidRPr="00FA7FA4">
        <w:rPr>
          <w:szCs w:val="28"/>
        </w:rPr>
        <w:t xml:space="preserve"> организаторами (работниками)</w:t>
      </w:r>
      <w:r>
        <w:rPr>
          <w:szCs w:val="28"/>
        </w:rPr>
        <w:t>,</w:t>
      </w:r>
      <w:r w:rsidRPr="00FA7FA4">
        <w:rPr>
          <w:szCs w:val="28"/>
        </w:rPr>
        <w:t xml:space="preserve"> участниками;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lastRenderedPageBreak/>
        <w:t>б)</w:t>
      </w:r>
      <w:r w:rsidRPr="00FA7FA4">
        <w:rPr>
          <w:szCs w:val="28"/>
        </w:rPr>
        <w:t xml:space="preserve"> измерение температуры тела участников,</w:t>
      </w:r>
      <w:r>
        <w:rPr>
          <w:szCs w:val="28"/>
        </w:rPr>
        <w:t xml:space="preserve"> </w:t>
      </w:r>
      <w:r w:rsidRPr="00FA7FA4">
        <w:rPr>
          <w:szCs w:val="28"/>
        </w:rPr>
        <w:t>организаторов (работников) на входе в зал помещения, в котором проводится</w:t>
      </w:r>
      <w:r>
        <w:rPr>
          <w:szCs w:val="28"/>
        </w:rPr>
        <w:t xml:space="preserve"> мероприятие</w:t>
      </w:r>
      <w:r w:rsidRPr="00FA7FA4">
        <w:rPr>
          <w:szCs w:val="28"/>
        </w:rPr>
        <w:t>, с отстранением от участия (работы) тех, у кого она</w:t>
      </w:r>
      <w:r>
        <w:rPr>
          <w:szCs w:val="28"/>
        </w:rPr>
        <w:t xml:space="preserve"> </w:t>
      </w:r>
      <w:r w:rsidRPr="00FA7FA4">
        <w:rPr>
          <w:szCs w:val="28"/>
        </w:rPr>
        <w:t>повышена;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в)</w:t>
      </w:r>
      <w:r w:rsidRPr="00FA7FA4">
        <w:rPr>
          <w:szCs w:val="28"/>
        </w:rPr>
        <w:t xml:space="preserve"> обеспечени</w:t>
      </w:r>
      <w:r>
        <w:rPr>
          <w:szCs w:val="28"/>
        </w:rPr>
        <w:t>е</w:t>
      </w:r>
      <w:r w:rsidRPr="00FA7FA4">
        <w:rPr>
          <w:szCs w:val="28"/>
        </w:rPr>
        <w:t xml:space="preserve"> обеззараживания воздуха с использованием</w:t>
      </w:r>
      <w:r>
        <w:rPr>
          <w:szCs w:val="28"/>
        </w:rPr>
        <w:t xml:space="preserve"> </w:t>
      </w:r>
      <w:proofErr w:type="gramStart"/>
      <w:r w:rsidRPr="00FA7FA4">
        <w:rPr>
          <w:szCs w:val="28"/>
        </w:rPr>
        <w:t>бактерицидных</w:t>
      </w:r>
      <w:proofErr w:type="gramEnd"/>
      <w:r w:rsidRPr="00FA7FA4">
        <w:rPr>
          <w:szCs w:val="28"/>
        </w:rPr>
        <w:t xml:space="preserve"> облучателей-</w:t>
      </w:r>
      <w:proofErr w:type="spellStart"/>
      <w:r w:rsidRPr="00FA7FA4">
        <w:rPr>
          <w:szCs w:val="28"/>
        </w:rPr>
        <w:t>рециркуляторов</w:t>
      </w:r>
      <w:proofErr w:type="spellEnd"/>
      <w:r w:rsidRPr="00FA7FA4">
        <w:rPr>
          <w:szCs w:val="28"/>
        </w:rPr>
        <w:t xml:space="preserve"> воздуха в помещении, в</w:t>
      </w:r>
      <w:r>
        <w:rPr>
          <w:szCs w:val="28"/>
        </w:rPr>
        <w:t xml:space="preserve"> </w:t>
      </w:r>
      <w:r w:rsidRPr="00FA7FA4">
        <w:rPr>
          <w:szCs w:val="28"/>
        </w:rPr>
        <w:t>котором проводится мероприятие;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г)</w:t>
      </w:r>
      <w:r w:rsidRPr="00FA7FA4">
        <w:rPr>
          <w:szCs w:val="28"/>
        </w:rPr>
        <w:t xml:space="preserve"> количество участников не превышает </w:t>
      </w:r>
      <w:r>
        <w:rPr>
          <w:szCs w:val="28"/>
        </w:rPr>
        <w:t>5</w:t>
      </w:r>
      <w:r w:rsidRPr="00FA7FA4">
        <w:rPr>
          <w:szCs w:val="28"/>
        </w:rPr>
        <w:t xml:space="preserve">0 человек </w:t>
      </w:r>
      <w:r>
        <w:rPr>
          <w:szCs w:val="28"/>
        </w:rPr>
        <w:t xml:space="preserve">до перехода на 3 этап снятия ограничений и 100 человек на 3 этапе снятия ограничений </w:t>
      </w:r>
      <w:r w:rsidRPr="00FA7FA4">
        <w:rPr>
          <w:szCs w:val="28"/>
        </w:rPr>
        <w:t>с учетом</w:t>
      </w:r>
      <w:r>
        <w:rPr>
          <w:szCs w:val="28"/>
        </w:rPr>
        <w:t xml:space="preserve"> максимальной </w:t>
      </w:r>
      <w:r w:rsidRPr="00FA7FA4">
        <w:rPr>
          <w:szCs w:val="28"/>
        </w:rPr>
        <w:t>заполняемости помещения проведения мероприятия из расчета 1 человек на</w:t>
      </w:r>
      <w:r>
        <w:rPr>
          <w:szCs w:val="28"/>
        </w:rPr>
        <w:t xml:space="preserve"> </w:t>
      </w:r>
      <w:r w:rsidRPr="00FA7FA4">
        <w:rPr>
          <w:szCs w:val="28"/>
        </w:rPr>
        <w:t xml:space="preserve">10 </w:t>
      </w:r>
      <w:proofErr w:type="spellStart"/>
      <w:r w:rsidRPr="00FA7FA4">
        <w:rPr>
          <w:szCs w:val="28"/>
        </w:rPr>
        <w:t>кв</w:t>
      </w:r>
      <w:proofErr w:type="gramStart"/>
      <w:r w:rsidRPr="00FA7FA4">
        <w:rPr>
          <w:szCs w:val="28"/>
        </w:rPr>
        <w:t>.м</w:t>
      </w:r>
      <w:proofErr w:type="spellEnd"/>
      <w:proofErr w:type="gramEnd"/>
      <w:r w:rsidRPr="00FA7FA4">
        <w:rPr>
          <w:szCs w:val="28"/>
        </w:rPr>
        <w:t xml:space="preserve"> площади;</w:t>
      </w:r>
    </w:p>
    <w:p w:rsidR="00D0401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д)</w:t>
      </w:r>
      <w:r w:rsidRPr="00FA7FA4">
        <w:rPr>
          <w:szCs w:val="28"/>
        </w:rPr>
        <w:t xml:space="preserve"> </w:t>
      </w:r>
      <w:r w:rsidRPr="00E34C21">
        <w:rPr>
          <w:szCs w:val="28"/>
        </w:rPr>
        <w:t>онлайн-регистраци</w:t>
      </w:r>
      <w:r>
        <w:rPr>
          <w:szCs w:val="28"/>
        </w:rPr>
        <w:t>я</w:t>
      </w:r>
      <w:r w:rsidRPr="00E34C21">
        <w:rPr>
          <w:szCs w:val="28"/>
        </w:rPr>
        <w:t xml:space="preserve"> участников и посетителей мероприятия</w:t>
      </w:r>
      <w:r>
        <w:rPr>
          <w:szCs w:val="28"/>
        </w:rPr>
        <w:t>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 xml:space="preserve">е) </w:t>
      </w:r>
      <w:r w:rsidRPr="00E34C21">
        <w:rPr>
          <w:szCs w:val="28"/>
        </w:rPr>
        <w:t>огранич</w:t>
      </w:r>
      <w:r>
        <w:rPr>
          <w:szCs w:val="28"/>
        </w:rPr>
        <w:t>ение</w:t>
      </w:r>
      <w:r w:rsidRPr="00E34C21">
        <w:rPr>
          <w:szCs w:val="28"/>
        </w:rPr>
        <w:t xml:space="preserve"> контакт</w:t>
      </w:r>
      <w:r>
        <w:rPr>
          <w:szCs w:val="28"/>
        </w:rPr>
        <w:t>ов</w:t>
      </w:r>
      <w:r w:rsidRPr="00E34C21">
        <w:rPr>
          <w:szCs w:val="28"/>
        </w:rPr>
        <w:t xml:space="preserve"> между персоналом разных функциональных групп (организаторы, персонал </w:t>
      </w:r>
      <w:proofErr w:type="spellStart"/>
      <w:r w:rsidRPr="00E34C21">
        <w:rPr>
          <w:szCs w:val="28"/>
        </w:rPr>
        <w:t>конгрессного</w:t>
      </w:r>
      <w:proofErr w:type="spellEnd"/>
      <w:r w:rsidRPr="00E34C21">
        <w:rPr>
          <w:szCs w:val="28"/>
        </w:rPr>
        <w:t xml:space="preserve"> бюро, персонал экспонента, сотрудники сервисных организаций, специализирующихся на обслуживании </w:t>
      </w:r>
      <w:proofErr w:type="spellStart"/>
      <w:r w:rsidRPr="00E34C21">
        <w:rPr>
          <w:szCs w:val="28"/>
        </w:rPr>
        <w:t>конгрессных</w:t>
      </w:r>
      <w:proofErr w:type="spellEnd"/>
      <w:r w:rsidRPr="00E34C21">
        <w:rPr>
          <w:szCs w:val="28"/>
        </w:rPr>
        <w:t xml:space="preserve"> и выставочных мероприятий, технический персонала и др.), не связанных общими задачами и производственными процессами</w:t>
      </w:r>
      <w:r w:rsidRPr="00FA7FA4">
        <w:rPr>
          <w:szCs w:val="28"/>
        </w:rPr>
        <w:t>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ж)</w:t>
      </w:r>
      <w:r w:rsidRPr="00FA7FA4">
        <w:rPr>
          <w:szCs w:val="28"/>
        </w:rPr>
        <w:t xml:space="preserve"> реализаци</w:t>
      </w:r>
      <w:r>
        <w:rPr>
          <w:szCs w:val="28"/>
        </w:rPr>
        <w:t>я</w:t>
      </w:r>
      <w:r w:rsidRPr="00FA7FA4">
        <w:rPr>
          <w:szCs w:val="28"/>
        </w:rPr>
        <w:t xml:space="preserve"> продуктов питания и напитков в индивидуальной упаковке;</w:t>
      </w:r>
    </w:p>
    <w:p w:rsidR="00D04014" w:rsidRPr="002F54BE" w:rsidRDefault="00D04014" w:rsidP="00D04014">
      <w:pPr>
        <w:pStyle w:val="ac"/>
        <w:autoSpaceDE w:val="0"/>
        <w:autoSpaceDN w:val="0"/>
        <w:adjustRightInd w:val="0"/>
        <w:ind w:left="0" w:firstLine="374"/>
        <w:jc w:val="both"/>
        <w:rPr>
          <w:szCs w:val="28"/>
        </w:rPr>
      </w:pPr>
      <w:r>
        <w:rPr>
          <w:szCs w:val="28"/>
        </w:rPr>
        <w:t>з)</w:t>
      </w:r>
      <w:r w:rsidRPr="002F54BE">
        <w:rPr>
          <w:szCs w:val="28"/>
        </w:rPr>
        <w:t xml:space="preserve"> рассадка участников в зале</w:t>
      </w:r>
      <w:r>
        <w:rPr>
          <w:szCs w:val="28"/>
        </w:rPr>
        <w:t xml:space="preserve"> проведения мероприятия</w:t>
      </w:r>
      <w:r w:rsidRPr="002F54BE">
        <w:rPr>
          <w:szCs w:val="28"/>
        </w:rPr>
        <w:t xml:space="preserve"> с соблюдением дистанции не менее 2</w:t>
      </w:r>
      <w:r>
        <w:rPr>
          <w:szCs w:val="28"/>
        </w:rPr>
        <w:t xml:space="preserve"> </w:t>
      </w:r>
      <w:r w:rsidRPr="002F54BE">
        <w:rPr>
          <w:szCs w:val="28"/>
        </w:rPr>
        <w:t>свободных мест между участниками</w:t>
      </w:r>
      <w:r>
        <w:rPr>
          <w:szCs w:val="28"/>
        </w:rPr>
        <w:t xml:space="preserve"> или на расстоянии не менее 1,5 метров</w:t>
      </w:r>
      <w:r w:rsidRPr="002F54BE">
        <w:rPr>
          <w:szCs w:val="28"/>
        </w:rPr>
        <w:t>.</w:t>
      </w:r>
    </w:p>
    <w:p w:rsidR="00D04014" w:rsidRDefault="00D04014" w:rsidP="00D04014">
      <w:pPr>
        <w:pStyle w:val="a3"/>
        <w:ind w:firstLine="374"/>
        <w:jc w:val="both"/>
      </w:pPr>
      <w:r>
        <w:t>5.18. Кальянным, иным организациям, в которых в соответствии с действующим законодательством могут предоставляться услуги курения кальяна, дополнительно к требованиям пункта 5.1 настоящего Указа обеспечить выполнение следующих требований:</w:t>
      </w:r>
    </w:p>
    <w:p w:rsidR="00D04014" w:rsidRDefault="00D04014" w:rsidP="00D04014">
      <w:pPr>
        <w:pStyle w:val="a3"/>
        <w:ind w:firstLine="374"/>
        <w:jc w:val="both"/>
      </w:pPr>
      <w:r>
        <w:t xml:space="preserve">а) </w:t>
      </w:r>
      <w:r w:rsidRPr="000F376C">
        <w:t>расстановка столов</w:t>
      </w:r>
      <w:r>
        <w:t xml:space="preserve"> и зон отдыха</w:t>
      </w:r>
      <w:r w:rsidRPr="000F376C">
        <w:t xml:space="preserve"> с количеством посадочных мест не более 2 – на расстоянии не менее 1,5 метров, с количеством посадочных мест более 2 – на расстоянии не менее 2,5 м или установка перегородок высотой не менее 1,8 м;</w:t>
      </w:r>
    </w:p>
    <w:p w:rsidR="00D04014" w:rsidRDefault="00D04014" w:rsidP="00D04014">
      <w:pPr>
        <w:pStyle w:val="a3"/>
        <w:ind w:firstLine="374"/>
        <w:jc w:val="both"/>
      </w:pPr>
      <w:r>
        <w:t xml:space="preserve">б) </w:t>
      </w:r>
      <w:r w:rsidRPr="000F376C">
        <w:t>установка на каждом столе антисептиков для обработки посетителями кожи рук (дозаторов или антисептических салфеток);</w:t>
      </w:r>
    </w:p>
    <w:p w:rsidR="00D04014" w:rsidRDefault="00D04014" w:rsidP="00D04014">
      <w:pPr>
        <w:pStyle w:val="a3"/>
        <w:ind w:firstLine="374"/>
        <w:jc w:val="both"/>
      </w:pPr>
      <w:r>
        <w:t>в)  предоставление каждому посетителю индивидуального кальяна для курения.</w:t>
      </w:r>
    </w:p>
    <w:p w:rsidR="00D04014" w:rsidRDefault="00D04014" w:rsidP="00D04014">
      <w:pPr>
        <w:pStyle w:val="a3"/>
        <w:ind w:firstLine="374"/>
        <w:jc w:val="both"/>
      </w:pPr>
      <w:r>
        <w:t>5.19. Детским игровым комнатам, аквапаркам, аттракционам, батутным центрам, паркам развлечений дополнительно к требованиям пункта 5.1 настоящего Указа обеспечить выполнение следующих требований:</w:t>
      </w:r>
    </w:p>
    <w:p w:rsidR="00D04014" w:rsidRDefault="00D04014" w:rsidP="00D04014">
      <w:pPr>
        <w:pStyle w:val="a3"/>
        <w:ind w:firstLine="374"/>
        <w:jc w:val="both"/>
      </w:pPr>
      <w:r>
        <w:t xml:space="preserve">а) недопущение использования мелких деталей, мягких элементов (сухих бассейнов, кубиков, деталей конструкторов </w:t>
      </w:r>
      <w:r w:rsidRPr="00CE40B7">
        <w:t>и других</w:t>
      </w:r>
      <w:r>
        <w:t>, которые не поддаются частой дезинфекции) (до перехода на 3 этап снятия ограничений);</w:t>
      </w:r>
    </w:p>
    <w:p w:rsidR="00D04014" w:rsidRDefault="00D04014" w:rsidP="00D04014">
      <w:pPr>
        <w:pStyle w:val="a3"/>
        <w:ind w:firstLine="374"/>
        <w:jc w:val="both"/>
      </w:pPr>
      <w:r>
        <w:t xml:space="preserve">б) допуск посетителей по времени группами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учитывая сопровождающих и работников – до перехода на 3 этап снятия ограничений, из расчета 1 человек на 4 </w:t>
      </w:r>
      <w:proofErr w:type="spellStart"/>
      <w:r>
        <w:t>кв.м</w:t>
      </w:r>
      <w:proofErr w:type="spellEnd"/>
      <w:r>
        <w:t xml:space="preserve"> – на 3 этапе снятия ограничений; обработка </w:t>
      </w:r>
      <w:r w:rsidRPr="004961F8">
        <w:t>(дезинфекци</w:t>
      </w:r>
      <w:r>
        <w:t>я</w:t>
      </w:r>
      <w:r w:rsidRPr="004961F8">
        <w:t xml:space="preserve">) </w:t>
      </w:r>
      <w:r>
        <w:t>помещений</w:t>
      </w:r>
      <w:r w:rsidRPr="004961F8">
        <w:t xml:space="preserve"> и контактных поверхностей (по вирусному режиму)</w:t>
      </w:r>
      <w:r>
        <w:t xml:space="preserve"> между группами посетителей;</w:t>
      </w:r>
    </w:p>
    <w:p w:rsidR="00D04014" w:rsidRDefault="00D04014" w:rsidP="00D04014">
      <w:pPr>
        <w:pStyle w:val="a3"/>
        <w:ind w:firstLine="374"/>
        <w:jc w:val="both"/>
      </w:pPr>
      <w:r>
        <w:lastRenderedPageBreak/>
        <w:t xml:space="preserve">в) </w:t>
      </w:r>
      <w:r w:rsidRPr="004961F8">
        <w:t xml:space="preserve">обеспечение обеззараживания воздуха с использованием бактерицидных облучателей - </w:t>
      </w:r>
      <w:proofErr w:type="spellStart"/>
      <w:r w:rsidRPr="004961F8">
        <w:t>рециркуляторов</w:t>
      </w:r>
      <w:proofErr w:type="spellEnd"/>
      <w:r w:rsidRPr="004961F8">
        <w:t xml:space="preserve"> воздуха</w:t>
      </w:r>
      <w:r>
        <w:t xml:space="preserve"> в помещениях;</w:t>
      </w:r>
    </w:p>
    <w:p w:rsidR="00D04014" w:rsidRDefault="00D04014" w:rsidP="00D04014">
      <w:pPr>
        <w:pStyle w:val="a3"/>
        <w:ind w:firstLine="374"/>
        <w:jc w:val="both"/>
      </w:pPr>
      <w:r>
        <w:t xml:space="preserve">г) еженедельное </w:t>
      </w:r>
      <w:r w:rsidRPr="004961F8">
        <w:t>лабораторно</w:t>
      </w:r>
      <w:r>
        <w:t>е</w:t>
      </w:r>
      <w:r w:rsidRPr="004961F8">
        <w:t xml:space="preserve"> исследовани</w:t>
      </w:r>
      <w:r>
        <w:t>е</w:t>
      </w:r>
      <w:r w:rsidRPr="004961F8">
        <w:t xml:space="preserve"> на COVID-19 методом ПЦР</w:t>
      </w:r>
      <w:r>
        <w:t xml:space="preserve"> сотрудников (работников), недопущение к работе лиц с положительным результатом исследования;</w:t>
      </w:r>
    </w:p>
    <w:p w:rsidR="00D04014" w:rsidRPr="00E1202B" w:rsidRDefault="00D04014" w:rsidP="00D04014">
      <w:pPr>
        <w:pStyle w:val="a3"/>
        <w:ind w:firstLine="374"/>
        <w:jc w:val="both"/>
      </w:pPr>
      <w:r>
        <w:t>д) запрет на прием пищи, проведение банкетов, детских праздников и иных аналогичных мероприятий до перехода на 3 этап снятия ограничений;</w:t>
      </w:r>
      <w:r w:rsidRPr="004961F8">
        <w:t xml:space="preserve"> на 3 этапе снятия ограничений реализаци</w:t>
      </w:r>
      <w:r>
        <w:t>я</w:t>
      </w:r>
      <w:r w:rsidRPr="004961F8">
        <w:t xml:space="preserve"> продуктов питания и напитков </w:t>
      </w:r>
      <w:r>
        <w:t xml:space="preserve">осуществляется </w:t>
      </w:r>
      <w:r w:rsidRPr="004961F8">
        <w:t>в индивидуальной упаковке</w:t>
      </w:r>
    </w:p>
    <w:p w:rsidR="004F5317" w:rsidRPr="00E1202B" w:rsidRDefault="00F94FC2" w:rsidP="00D02346">
      <w:pPr>
        <w:pStyle w:val="a3"/>
        <w:ind w:firstLine="374"/>
        <w:jc w:val="both"/>
      </w:pPr>
      <w:r w:rsidRPr="00E1202B">
        <w:t xml:space="preserve">6. </w:t>
      </w:r>
      <w:r w:rsidR="0044087A" w:rsidRPr="00E1202B">
        <w:t>Установить, что на территории Нижегородской области управления социальной защиты населения и иные органы (организации),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4F5317" w:rsidRPr="00E1202B" w:rsidRDefault="00F94FC2" w:rsidP="00D02346">
      <w:pPr>
        <w:pStyle w:val="a3"/>
        <w:ind w:firstLine="374"/>
        <w:jc w:val="both"/>
      </w:pPr>
      <w:r w:rsidRPr="00E1202B">
        <w:t xml:space="preserve">7. </w:t>
      </w:r>
      <w:proofErr w:type="gramStart"/>
      <w:r w:rsidRPr="00E1202B"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 w:rsidRPr="00E1202B">
        <w:t xml:space="preserve"> </w:t>
      </w:r>
      <w:proofErr w:type="gramStart"/>
      <w:r w:rsidRPr="00E1202B"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4F5317" w:rsidRPr="00E1202B" w:rsidRDefault="00F94FC2" w:rsidP="00D02346">
      <w:pPr>
        <w:pStyle w:val="a3"/>
        <w:ind w:firstLine="374"/>
        <w:jc w:val="both"/>
      </w:pPr>
      <w:r w:rsidRPr="00E1202B">
        <w:t xml:space="preserve">8. </w:t>
      </w:r>
      <w:proofErr w:type="gramStart"/>
      <w:r w:rsidRPr="00E1202B">
        <w:t>Установить, что работникам медицинских организаций, волонтерам</w:t>
      </w:r>
      <w:r w:rsidR="00076CCF">
        <w:t>, оказывающим помощь медицинским организациям, иным лицам, которым действующим законодательством предусмотрены выплаты за волонтерскую деятельность,</w:t>
      </w:r>
      <w:r w:rsidRPr="00E1202B">
        <w:t xml:space="preserve"> сотрудникам управления </w:t>
      </w:r>
      <w:proofErr w:type="spellStart"/>
      <w:r w:rsidRPr="00E1202B">
        <w:t>Роспотребнадзора</w:t>
      </w:r>
      <w:proofErr w:type="spellEnd"/>
      <w:r w:rsidRPr="00E1202B">
        <w:t xml:space="preserve"> по Нижегородской области, сотрудникам социальных служб, сотрудникам правоохранительных органов, </w:t>
      </w:r>
      <w:r w:rsidR="00D53BF0">
        <w:t xml:space="preserve">имеющим место жительства (пребывания) </w:t>
      </w:r>
      <w:r w:rsidRPr="00E1202B">
        <w:t>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</w:t>
      </w:r>
      <w:proofErr w:type="gramEnd"/>
      <w:r w:rsidRPr="00E1202B">
        <w:t xml:space="preserve"> коронавирусной инфекцией (COVID-19), предоставляется право бесплатного проезда в общественном транспорте в установленном порядке. </w:t>
      </w:r>
    </w:p>
    <w:p w:rsidR="004F5317" w:rsidRDefault="00F94FC2" w:rsidP="00D02346">
      <w:pPr>
        <w:pStyle w:val="a3"/>
        <w:ind w:firstLine="374"/>
        <w:jc w:val="both"/>
      </w:pPr>
      <w:r>
        <w:t xml:space="preserve">9. </w:t>
      </w:r>
      <w:proofErr w:type="gramStart"/>
      <w:r>
        <w:t xml:space="preserve"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</w:t>
      </w:r>
      <w:r>
        <w:lastRenderedPageBreak/>
        <w:t>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 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D02346">
      <w:pPr>
        <w:pStyle w:val="a3"/>
        <w:ind w:firstLine="375"/>
        <w:jc w:val="both"/>
      </w:pPr>
      <w:r>
        <w:t xml:space="preserve">10.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D02346">
      <w:pPr>
        <w:pStyle w:val="a3"/>
        <w:ind w:firstLine="375"/>
        <w:jc w:val="both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D02346">
      <w:pPr>
        <w:pStyle w:val="a3"/>
        <w:ind w:firstLine="375"/>
        <w:jc w:val="both"/>
      </w:pPr>
      <w:r>
        <w:t xml:space="preserve">12. </w:t>
      </w:r>
      <w:proofErr w:type="gramStart"/>
      <w:r>
        <w:t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4F5317" w:rsidRDefault="00F94FC2" w:rsidP="00D02346">
      <w:pPr>
        <w:pStyle w:val="a3"/>
        <w:ind w:firstLine="375"/>
        <w:jc w:val="both"/>
      </w:pPr>
      <w:r>
        <w:t>13. Органам местного самоуправления Нижегородской области:</w:t>
      </w:r>
    </w:p>
    <w:p w:rsidR="004F5317" w:rsidRDefault="00F94FC2" w:rsidP="00D02346">
      <w:pPr>
        <w:pStyle w:val="a3"/>
        <w:ind w:firstLine="375"/>
        <w:jc w:val="both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4F5317" w:rsidRDefault="00F94FC2" w:rsidP="00D02346">
      <w:pPr>
        <w:pStyle w:val="a3"/>
        <w:ind w:firstLine="375"/>
        <w:jc w:val="both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</w:t>
      </w:r>
      <w:r>
        <w:lastRenderedPageBreak/>
        <w:t xml:space="preserve">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D02346">
      <w:pPr>
        <w:pStyle w:val="a3"/>
        <w:ind w:firstLine="375"/>
        <w:jc w:val="both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DC14EE" w:rsidRPr="00DC14EE" w:rsidRDefault="00F94FC2" w:rsidP="00D02346">
      <w:pPr>
        <w:pStyle w:val="a3"/>
        <w:ind w:firstLine="375"/>
        <w:jc w:val="both"/>
        <w:rPr>
          <w:i/>
        </w:rPr>
      </w:pPr>
      <w:r>
        <w:t xml:space="preserve">а) </w:t>
      </w:r>
      <w:r w:rsidR="00DC14EE" w:rsidRPr="00DC14EE">
        <w:rPr>
          <w:i/>
        </w:rPr>
        <w:t xml:space="preserve">(подпункт " а" утратил силу согласно Указу Губернатора области от </w:t>
      </w:r>
      <w:r w:rsidR="00DC14EE">
        <w:rPr>
          <w:i/>
        </w:rPr>
        <w:t>2</w:t>
      </w:r>
      <w:r w:rsidR="006E65A5">
        <w:rPr>
          <w:i/>
        </w:rPr>
        <w:t>5</w:t>
      </w:r>
      <w:r w:rsidR="00DC14EE">
        <w:rPr>
          <w:i/>
        </w:rPr>
        <w:t xml:space="preserve">.08.2020 № </w:t>
      </w:r>
      <w:r w:rsidR="006E65A5">
        <w:rPr>
          <w:i/>
        </w:rPr>
        <w:t>144</w:t>
      </w:r>
      <w:r w:rsidR="00DC14EE">
        <w:rPr>
          <w:i/>
        </w:rPr>
        <w:t>)</w:t>
      </w:r>
    </w:p>
    <w:p w:rsidR="004F5317" w:rsidRDefault="00F94FC2" w:rsidP="00D02346">
      <w:pPr>
        <w:pStyle w:val="a3"/>
        <w:ind w:firstLine="375"/>
        <w:jc w:val="both"/>
      </w:pPr>
      <w:r>
        <w:t xml:space="preserve"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</w:t>
      </w:r>
      <w:r w:rsidR="00271241">
        <w:t xml:space="preserve">вход граждан на такие территории, въезд, остановку и стоянку на них </w:t>
      </w:r>
      <w:r>
        <w:t>с установлением соответствующих временных дорожных знаков;</w:t>
      </w:r>
    </w:p>
    <w:p w:rsidR="004F5317" w:rsidRDefault="00F94FC2" w:rsidP="00D02346">
      <w:pPr>
        <w:pStyle w:val="a3"/>
        <w:ind w:firstLine="375"/>
        <w:jc w:val="both"/>
      </w:pPr>
      <w:r>
        <w:t xml:space="preserve">в) в целях недопущения проведения массовых мероприятий в условиях 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4F5317" w:rsidRDefault="00F94FC2" w:rsidP="00D02346">
      <w:pPr>
        <w:pStyle w:val="a3"/>
        <w:ind w:firstLine="375"/>
        <w:jc w:val="both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D02346">
      <w:pPr>
        <w:pStyle w:val="a3"/>
        <w:ind w:firstLine="375"/>
        <w:jc w:val="both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D02346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документальное подтверждение, в течение часа после завершения конкурса.</w:t>
      </w:r>
    </w:p>
    <w:p w:rsidR="004F5317" w:rsidRDefault="00F94FC2" w:rsidP="00D02346">
      <w:pPr>
        <w:pStyle w:val="a3"/>
        <w:ind w:firstLine="375"/>
        <w:jc w:val="both"/>
      </w:pPr>
      <w:r>
        <w:t xml:space="preserve">13.5.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</w:t>
      </w:r>
      <w:r>
        <w:lastRenderedPageBreak/>
        <w:t xml:space="preserve">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D02346">
      <w:pPr>
        <w:pStyle w:val="a3"/>
        <w:ind w:firstLine="375"/>
        <w:jc w:val="both"/>
      </w:pPr>
      <w:r>
        <w:t xml:space="preserve">14.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D02346">
      <w:pPr>
        <w:pStyle w:val="a3"/>
        <w:ind w:firstLine="375"/>
        <w:jc w:val="both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D02346">
      <w:pPr>
        <w:pStyle w:val="a3"/>
        <w:ind w:firstLine="375"/>
        <w:jc w:val="both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DE4B4F" w:rsidRPr="00DE4B4F" w:rsidRDefault="00257D9B" w:rsidP="00D02346">
      <w:pPr>
        <w:pStyle w:val="aa"/>
        <w:spacing w:line="240" w:lineRule="auto"/>
        <w:ind w:firstLine="375"/>
        <w:rPr>
          <w:szCs w:val="28"/>
        </w:rPr>
      </w:pPr>
      <w:r w:rsidRPr="00DE4B4F">
        <w:rPr>
          <w:szCs w:val="28"/>
        </w:rPr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Default="00DE4B4F" w:rsidP="00D02346">
      <w:pPr>
        <w:spacing w:line="240" w:lineRule="auto"/>
        <w:ind w:right="-1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DE4B4F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</w:t>
      </w:r>
      <w:r w:rsidRPr="00DF37A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F37A5" w:rsidRPr="00DF37A5">
        <w:rPr>
          <w:rFonts w:ascii="Times New Roman" w:hAnsi="Times New Roman" w:cs="Times New Roman"/>
          <w:sz w:val="28"/>
          <w:szCs w:val="28"/>
        </w:rPr>
        <w:t xml:space="preserve">из расчета 1 человек на 4 </w:t>
      </w:r>
      <w:proofErr w:type="spellStart"/>
      <w:r w:rsidR="00DF37A5" w:rsidRPr="00DF37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F37A5" w:rsidRPr="00DF37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F37A5" w:rsidRPr="00DF37A5">
        <w:rPr>
          <w:rFonts w:ascii="Times New Roman" w:hAnsi="Times New Roman" w:cs="Times New Roman"/>
          <w:sz w:val="28"/>
          <w:szCs w:val="28"/>
        </w:rPr>
        <w:t xml:space="preserve"> </w:t>
      </w:r>
      <w:r w:rsidRPr="00DF37A5">
        <w:rPr>
          <w:rFonts w:ascii="Times New Roman" w:hAnsi="Times New Roman" w:cs="Times New Roman"/>
          <w:sz w:val="28"/>
          <w:szCs w:val="28"/>
        </w:rPr>
        <w:t>площади</w:t>
      </w:r>
      <w:r w:rsidRPr="00DE4B4F">
        <w:rPr>
          <w:rFonts w:ascii="Times New Roman" w:hAnsi="Times New Roman" w:cs="Times New Roman"/>
          <w:sz w:val="28"/>
          <w:szCs w:val="28"/>
        </w:rPr>
        <w:t xml:space="preserve"> помещения, в котором проводится соответствующее мероприятие.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18. В связи с ухудшением санитарно-эпидемиологической обстановки на территории Нижегородской области начиная с 15 октября 2020 г.: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lastRenderedPageBreak/>
        <w:t>18.1. Руководителям хозяйствующих субъектов, осуществляющим деятельность на территории Нижегородской области: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требований </w:t>
      </w:r>
      <w:hyperlink r:id="rId10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"д" пункта 5.1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 обеспечить перевод на дистанционный режим работы офисных работников, а также работников, находящихся в группе риска, указанных в </w:t>
      </w:r>
      <w:hyperlink r:id="rId11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пункте 4.2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Для целей настоящего Указа под офисными работниками понимаются работники (в том числе работающие на основании гражданско-правовых договоров), чьи трудовые обязанности осуществляются непосредственно с использованием персональных компьютеров и сре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076CCF">
        <w:rPr>
          <w:rFonts w:ascii="Times New Roman" w:eastAsia="Times New Roman" w:hAnsi="Times New Roman" w:cs="Times New Roman"/>
          <w:sz w:val="28"/>
          <w:szCs w:val="28"/>
        </w:rPr>
        <w:t>язи, за исключением работы со сведениями, составляющими государственную тайну;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требований </w:t>
      </w:r>
      <w:hyperlink r:id="rId12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"е" пункта 5.1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 в организациях со среднесписочной численностью работников свыше 500 человек обеспечить распределение времени начала рабочего дня, его окончания, перерывов на обед, как минимум на три равномерные группы работников с временным интервалом не менее 45 минут;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размещать в личном кабинете на сервисе "Карта жителя Нижегородской области" (портал "nn-card.ru") сведения об исполнении требований, предусмотренных абзацем вторым и третьим настоящего пункта; обеспечивать еженедельную актуализацию соответствующих сведений;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текущей дезинфекции помещений, зданий, сооружений, оборудования, салонов транспортных средств по вирусному режиму, а также за соблюдением работниками требований настоящего </w:t>
      </w:r>
      <w:hyperlink r:id="rId13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18.2. Организациям розничной торговли, осуществляющим деятельность на территории Нижегородской области, не допускать в торговые залы лиц с незащищенными органами дыхания, обеспечить неукоснительное соблюдение </w:t>
      </w:r>
      <w:hyperlink r:id="rId14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"в" пункта 5.2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За нарушение указанного требования, а также иных норм настоящего </w:t>
      </w:r>
      <w:hyperlink r:id="rId15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розничной торговли будут привлекаться к административной ответственности по </w:t>
      </w:r>
      <w:hyperlink r:id="rId16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  <w:r w:rsidRPr="00076CC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18.3. Организациям, оказывающим услуги пассажирских перевозок и услуги перевозки пассажиров на такси, обеспечить неукоснительное соблюдение </w:t>
      </w:r>
      <w:hyperlink r:id="rId17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подпункта "в" пункта 5.6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 За нарушение указанного требования, а также иных норм настоящего </w:t>
      </w:r>
      <w:hyperlink r:id="rId18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организации, оказывающие услуги пассажирских перевозок и услуги перевозки пассажиров на такси, будут привлекаться к административной ответственности по </w:t>
      </w:r>
      <w:hyperlink r:id="rId19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  <w:r w:rsidRPr="00076CC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D02346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19. Заместителям Губернатора Нижегородской области, заместителю Председателя Правительства Нижегородской области в рамках своей компетенции усилить 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лицами требований настоящего </w:t>
      </w:r>
      <w:hyperlink r:id="rId20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, своевременно принимать меры по выявлению и привлечению к ответственности лиц, нарушающих установленные требования, по </w:t>
      </w:r>
      <w:hyperlink r:id="rId21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Pr="00076CCF" w:rsidRDefault="00076CCF" w:rsidP="00D023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lastRenderedPageBreak/>
        <w:t>20. Министерству информационных технологий и связи Нижегородской области:</w:t>
      </w:r>
    </w:p>
    <w:p w:rsidR="00076CCF" w:rsidRPr="00076CCF" w:rsidRDefault="00076CCF" w:rsidP="00D023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обеспечивать техническую возможность размещения на сервисе "Карта жителя Нижегородской области" (портал "nn-card.ru") сведений, предусмотренных абзацем четвертым пункта 18.1 настоящего Указа;</w:t>
      </w:r>
    </w:p>
    <w:p w:rsidR="00076CCF" w:rsidRPr="00076CCF" w:rsidRDefault="00076CCF" w:rsidP="00D023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 органам исполнительной власти Нижегородской области (в части закрепленных видов экономической деятельности) к информации, размещаемой на сервисе "Карта жителя Нижегородской области" (портал "nn-card.ru") в соответствии с </w:t>
      </w:r>
      <w:hyperlink r:id="rId22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абзацем четвертым пункта 18.1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Указа.</w:t>
      </w:r>
    </w:p>
    <w:p w:rsidR="00076CCF" w:rsidRPr="00DE4B4F" w:rsidRDefault="00076CCF" w:rsidP="00D02346">
      <w:pPr>
        <w:spacing w:line="240" w:lineRule="auto"/>
        <w:ind w:right="-1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076CCF">
        <w:rPr>
          <w:rFonts w:ascii="Times New Roman" w:eastAsia="Times New Roman" w:hAnsi="Times New Roman" w:cs="Times New Roman"/>
          <w:sz w:val="28"/>
          <w:szCs w:val="28"/>
        </w:rPr>
        <w:t>Заместителям Губернатора Нижегородской области, заместителю Председателя Правительства Нижегородской области обеспечить еженедельный анализ информации, указанной в абзаце четвертом</w:t>
      </w:r>
      <w:r w:rsidRPr="00076C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пункта 18.1 настоящего Указа, осуществлять контроль за полнотой и достоверностью предоставляемой информации, а при необходимости своевременно принимать меры по привлечению к ответственности по </w:t>
      </w:r>
      <w:hyperlink r:id="rId23" w:history="1">
        <w:r w:rsidRPr="00076CCF">
          <w:rPr>
            <w:rFonts w:ascii="Times New Roman" w:eastAsia="Times New Roman" w:hAnsi="Times New Roman" w:cs="Times New Roman"/>
            <w:sz w:val="28"/>
            <w:szCs w:val="28"/>
          </w:rPr>
          <w:t>статье 20.6</w:t>
        </w:r>
      </w:hyperlink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хозяйствующих субъектов, не выполняющих требования, установленные пунктом 18.1 настоящего Указа.</w:t>
      </w:r>
      <w:proofErr w:type="gramEnd"/>
    </w:p>
    <w:p w:rsidR="004F5317" w:rsidRDefault="00966434" w:rsidP="00D02346">
      <w:pPr>
        <w:pStyle w:val="a3"/>
        <w:ind w:firstLine="374"/>
        <w:jc w:val="both"/>
      </w:pPr>
      <w:r>
        <w:t>22</w:t>
      </w:r>
      <w:r w:rsidR="00F94FC2">
        <w:t xml:space="preserve">. </w:t>
      </w:r>
      <w:proofErr w:type="gramStart"/>
      <w:r w:rsidR="00F94FC2">
        <w:t>Контроль за</w:t>
      </w:r>
      <w:proofErr w:type="gramEnd"/>
      <w:r w:rsidR="00F94FC2">
        <w:t xml:space="preserve"> выполнением настоящего Указа оставляю за собой.</w:t>
      </w:r>
    </w:p>
    <w:p w:rsidR="004F5317" w:rsidRDefault="00966434" w:rsidP="00D02346">
      <w:pPr>
        <w:pStyle w:val="a3"/>
        <w:ind w:firstLine="374"/>
        <w:jc w:val="both"/>
      </w:pPr>
      <w:r>
        <w:t>23</w:t>
      </w:r>
      <w:r w:rsidR="00F94FC2">
        <w:t>. Настоящий Указ вступает в силу со дня его подписания и подлежит официальному опубликованию.</w:t>
      </w:r>
    </w:p>
    <w:p w:rsidR="004F5317" w:rsidRDefault="004F5317" w:rsidP="00D02346">
      <w:pPr>
        <w:pStyle w:val="a3"/>
        <w:ind w:firstLine="374"/>
        <w:jc w:val="both"/>
      </w:pPr>
    </w:p>
    <w:p w:rsidR="004F5317" w:rsidRDefault="004F5317" w:rsidP="00D02346">
      <w:pPr>
        <w:pStyle w:val="a3"/>
        <w:ind w:firstLine="374"/>
        <w:jc w:val="both"/>
      </w:pPr>
    </w:p>
    <w:p w:rsidR="004F5317" w:rsidRDefault="004F5317" w:rsidP="00D02346">
      <w:pPr>
        <w:pStyle w:val="a3"/>
        <w:ind w:firstLine="374"/>
        <w:jc w:val="both"/>
      </w:pPr>
    </w:p>
    <w:p w:rsidR="004F5317" w:rsidRDefault="00F94FC2" w:rsidP="00D02346">
      <w:pPr>
        <w:pStyle w:val="a3"/>
        <w:ind w:firstLine="374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FA" w:rsidRDefault="00DB28FA" w:rsidP="004D025E">
      <w:pPr>
        <w:spacing w:after="0" w:line="240" w:lineRule="auto"/>
      </w:pPr>
      <w:r>
        <w:separator/>
      </w:r>
    </w:p>
  </w:endnote>
  <w:endnote w:type="continuationSeparator" w:id="0">
    <w:p w:rsidR="00DB28FA" w:rsidRDefault="00DB28FA" w:rsidP="004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FA" w:rsidRDefault="00DB28FA" w:rsidP="004D025E">
      <w:pPr>
        <w:spacing w:after="0" w:line="240" w:lineRule="auto"/>
      </w:pPr>
      <w:r>
        <w:separator/>
      </w:r>
    </w:p>
  </w:footnote>
  <w:footnote w:type="continuationSeparator" w:id="0">
    <w:p w:rsidR="00DB28FA" w:rsidRDefault="00DB28FA" w:rsidP="004D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D"/>
    <w:rsid w:val="000164B6"/>
    <w:rsid w:val="00031DD0"/>
    <w:rsid w:val="00035F16"/>
    <w:rsid w:val="00047060"/>
    <w:rsid w:val="000527BC"/>
    <w:rsid w:val="00060D67"/>
    <w:rsid w:val="00076CCF"/>
    <w:rsid w:val="00081CED"/>
    <w:rsid w:val="000837A2"/>
    <w:rsid w:val="00090380"/>
    <w:rsid w:val="000947D4"/>
    <w:rsid w:val="000A1D53"/>
    <w:rsid w:val="000E7B34"/>
    <w:rsid w:val="00101345"/>
    <w:rsid w:val="001303B6"/>
    <w:rsid w:val="0015081C"/>
    <w:rsid w:val="00150D28"/>
    <w:rsid w:val="0015277A"/>
    <w:rsid w:val="00166AFD"/>
    <w:rsid w:val="001851F5"/>
    <w:rsid w:val="001853DE"/>
    <w:rsid w:val="001A087D"/>
    <w:rsid w:val="001A0AAA"/>
    <w:rsid w:val="001C031F"/>
    <w:rsid w:val="0023322C"/>
    <w:rsid w:val="00250BFF"/>
    <w:rsid w:val="00257D9B"/>
    <w:rsid w:val="00270BEE"/>
    <w:rsid w:val="00271241"/>
    <w:rsid w:val="00286FA4"/>
    <w:rsid w:val="002A2BFB"/>
    <w:rsid w:val="002A4BAD"/>
    <w:rsid w:val="002C45C3"/>
    <w:rsid w:val="002D4CE1"/>
    <w:rsid w:val="002E4717"/>
    <w:rsid w:val="00305364"/>
    <w:rsid w:val="003142BE"/>
    <w:rsid w:val="003419D5"/>
    <w:rsid w:val="00343290"/>
    <w:rsid w:val="0034778F"/>
    <w:rsid w:val="00351AAE"/>
    <w:rsid w:val="00353444"/>
    <w:rsid w:val="003538EF"/>
    <w:rsid w:val="00355E50"/>
    <w:rsid w:val="003654EC"/>
    <w:rsid w:val="0038129D"/>
    <w:rsid w:val="00396083"/>
    <w:rsid w:val="003C0D4D"/>
    <w:rsid w:val="003D3A05"/>
    <w:rsid w:val="003E746A"/>
    <w:rsid w:val="003F38AD"/>
    <w:rsid w:val="00404CD2"/>
    <w:rsid w:val="00407B1E"/>
    <w:rsid w:val="004179DF"/>
    <w:rsid w:val="00432FDF"/>
    <w:rsid w:val="0044087A"/>
    <w:rsid w:val="00440F53"/>
    <w:rsid w:val="004437E7"/>
    <w:rsid w:val="004452DA"/>
    <w:rsid w:val="004543FC"/>
    <w:rsid w:val="0048571F"/>
    <w:rsid w:val="00490360"/>
    <w:rsid w:val="004A30BA"/>
    <w:rsid w:val="004B4837"/>
    <w:rsid w:val="004D025E"/>
    <w:rsid w:val="004D10D4"/>
    <w:rsid w:val="004D454E"/>
    <w:rsid w:val="004D589B"/>
    <w:rsid w:val="004D60DD"/>
    <w:rsid w:val="004F5317"/>
    <w:rsid w:val="00504AD1"/>
    <w:rsid w:val="00531563"/>
    <w:rsid w:val="0053260D"/>
    <w:rsid w:val="00534038"/>
    <w:rsid w:val="0054093A"/>
    <w:rsid w:val="00547DA2"/>
    <w:rsid w:val="00562808"/>
    <w:rsid w:val="005907FE"/>
    <w:rsid w:val="005A4466"/>
    <w:rsid w:val="005E3F4F"/>
    <w:rsid w:val="005E50CE"/>
    <w:rsid w:val="0060614B"/>
    <w:rsid w:val="006324B4"/>
    <w:rsid w:val="00647AF6"/>
    <w:rsid w:val="00660EB3"/>
    <w:rsid w:val="00661188"/>
    <w:rsid w:val="0066436F"/>
    <w:rsid w:val="006678B8"/>
    <w:rsid w:val="00681BDE"/>
    <w:rsid w:val="006A24AE"/>
    <w:rsid w:val="006A2738"/>
    <w:rsid w:val="006B72EF"/>
    <w:rsid w:val="006D0586"/>
    <w:rsid w:val="006E03E7"/>
    <w:rsid w:val="006E65A5"/>
    <w:rsid w:val="00714F59"/>
    <w:rsid w:val="007320F3"/>
    <w:rsid w:val="007508DF"/>
    <w:rsid w:val="00776235"/>
    <w:rsid w:val="00791385"/>
    <w:rsid w:val="0079289F"/>
    <w:rsid w:val="007A7A31"/>
    <w:rsid w:val="007B4596"/>
    <w:rsid w:val="007C7038"/>
    <w:rsid w:val="007E5F0A"/>
    <w:rsid w:val="007F0673"/>
    <w:rsid w:val="007F0A6E"/>
    <w:rsid w:val="00811B8C"/>
    <w:rsid w:val="0081292C"/>
    <w:rsid w:val="008212F0"/>
    <w:rsid w:val="0083727B"/>
    <w:rsid w:val="008511FE"/>
    <w:rsid w:val="008545F0"/>
    <w:rsid w:val="00865EC3"/>
    <w:rsid w:val="00866BAC"/>
    <w:rsid w:val="00867DDD"/>
    <w:rsid w:val="00873B14"/>
    <w:rsid w:val="0087511B"/>
    <w:rsid w:val="00881E54"/>
    <w:rsid w:val="00886D01"/>
    <w:rsid w:val="00893C88"/>
    <w:rsid w:val="0089568D"/>
    <w:rsid w:val="008977FD"/>
    <w:rsid w:val="008A0B60"/>
    <w:rsid w:val="008A5983"/>
    <w:rsid w:val="008B1EF0"/>
    <w:rsid w:val="008C661E"/>
    <w:rsid w:val="008D22E6"/>
    <w:rsid w:val="008E1F55"/>
    <w:rsid w:val="008F224A"/>
    <w:rsid w:val="0090630E"/>
    <w:rsid w:val="00913030"/>
    <w:rsid w:val="009222FB"/>
    <w:rsid w:val="0094100C"/>
    <w:rsid w:val="00966434"/>
    <w:rsid w:val="0097200A"/>
    <w:rsid w:val="009729F3"/>
    <w:rsid w:val="009A230C"/>
    <w:rsid w:val="009B3FA4"/>
    <w:rsid w:val="009C21FA"/>
    <w:rsid w:val="009C2965"/>
    <w:rsid w:val="009C29D2"/>
    <w:rsid w:val="009D57B5"/>
    <w:rsid w:val="009D761F"/>
    <w:rsid w:val="00A01835"/>
    <w:rsid w:val="00A20BF7"/>
    <w:rsid w:val="00A2178C"/>
    <w:rsid w:val="00A25365"/>
    <w:rsid w:val="00A26AF0"/>
    <w:rsid w:val="00A4413E"/>
    <w:rsid w:val="00A52037"/>
    <w:rsid w:val="00A56B69"/>
    <w:rsid w:val="00A807E0"/>
    <w:rsid w:val="00A92D68"/>
    <w:rsid w:val="00AA2D32"/>
    <w:rsid w:val="00AA6F98"/>
    <w:rsid w:val="00AD2FC5"/>
    <w:rsid w:val="00AD6008"/>
    <w:rsid w:val="00AE4144"/>
    <w:rsid w:val="00AF42DE"/>
    <w:rsid w:val="00B11AEC"/>
    <w:rsid w:val="00B12043"/>
    <w:rsid w:val="00B12776"/>
    <w:rsid w:val="00B2654F"/>
    <w:rsid w:val="00B348EC"/>
    <w:rsid w:val="00B44FE4"/>
    <w:rsid w:val="00B454BD"/>
    <w:rsid w:val="00B71B1F"/>
    <w:rsid w:val="00BE1466"/>
    <w:rsid w:val="00BE3F1C"/>
    <w:rsid w:val="00C03234"/>
    <w:rsid w:val="00C4434F"/>
    <w:rsid w:val="00C44B14"/>
    <w:rsid w:val="00C53B6C"/>
    <w:rsid w:val="00C55CB8"/>
    <w:rsid w:val="00C73C29"/>
    <w:rsid w:val="00C8010E"/>
    <w:rsid w:val="00C97FBD"/>
    <w:rsid w:val="00CA382C"/>
    <w:rsid w:val="00CE4C16"/>
    <w:rsid w:val="00CF255D"/>
    <w:rsid w:val="00D02346"/>
    <w:rsid w:val="00D04014"/>
    <w:rsid w:val="00D17952"/>
    <w:rsid w:val="00D36180"/>
    <w:rsid w:val="00D437B9"/>
    <w:rsid w:val="00D471DB"/>
    <w:rsid w:val="00D522CB"/>
    <w:rsid w:val="00D53BF0"/>
    <w:rsid w:val="00D578F3"/>
    <w:rsid w:val="00D6039A"/>
    <w:rsid w:val="00D77DC1"/>
    <w:rsid w:val="00D91B16"/>
    <w:rsid w:val="00DB0B2D"/>
    <w:rsid w:val="00DB28FA"/>
    <w:rsid w:val="00DC14EE"/>
    <w:rsid w:val="00DD7647"/>
    <w:rsid w:val="00DD7E59"/>
    <w:rsid w:val="00DE4B4F"/>
    <w:rsid w:val="00DF37A5"/>
    <w:rsid w:val="00E1202B"/>
    <w:rsid w:val="00E15750"/>
    <w:rsid w:val="00E228C6"/>
    <w:rsid w:val="00E26839"/>
    <w:rsid w:val="00E43B46"/>
    <w:rsid w:val="00E44542"/>
    <w:rsid w:val="00E46C63"/>
    <w:rsid w:val="00E8002A"/>
    <w:rsid w:val="00E8236A"/>
    <w:rsid w:val="00E94DE5"/>
    <w:rsid w:val="00EB0EC2"/>
    <w:rsid w:val="00EB17A5"/>
    <w:rsid w:val="00EB41B0"/>
    <w:rsid w:val="00EC1B5E"/>
    <w:rsid w:val="00EE0BA7"/>
    <w:rsid w:val="00EE4E70"/>
    <w:rsid w:val="00F203BD"/>
    <w:rsid w:val="00F54959"/>
    <w:rsid w:val="00F561B2"/>
    <w:rsid w:val="00F76969"/>
    <w:rsid w:val="00F8054C"/>
    <w:rsid w:val="00F94FC2"/>
    <w:rsid w:val="00FB1796"/>
    <w:rsid w:val="00FB6C63"/>
    <w:rsid w:val="00FC0F2D"/>
    <w:rsid w:val="00FC392C"/>
    <w:rsid w:val="00FC7659"/>
    <w:rsid w:val="00FC768F"/>
    <w:rsid w:val="00FD06A1"/>
    <w:rsid w:val="00FE2B9E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AB1EE783FF9E8A5C499C23FE4233E0CAA974A9F98A3E410F45B922E2E8724EEE5B5545E6B264F0227833E4964DF28E597512B9D502014q661K" TargetMode="External"/><Relationship Id="rId13" Type="http://schemas.openxmlformats.org/officeDocument/2006/relationships/hyperlink" Target="consultantplus://offline/ref=E0B3B4EF92659753CEA4556E5337BBB1D9C273F530D9A963A303E39E13C55EC0945F049C56385BE1DC7D01AE7D7213072DrCF0L" TargetMode="External"/><Relationship Id="rId18" Type="http://schemas.openxmlformats.org/officeDocument/2006/relationships/hyperlink" Target="consultantplus://offline/ref=E0B3B4EF92659753CEA4556E5337BBB1D9C273F530D9A963A303E39E13C55EC0945F049C56385BE1DC7D01AE7D7213072DrCF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3B4EF92659753CEA4556E5337BBB1D9C273F530D9A963A303E39E13C55EC0945F049C443803EDDE7A19AD796745566B95BA865DE9B4282995DD8ErFF1L" TargetMode="External"/><Relationship Id="rId17" Type="http://schemas.openxmlformats.org/officeDocument/2006/relationships/hyperlink" Target="consultantplus://offline/ref=E0B3B4EF92659753CEA4556E5337BBB1D9C273F530D9A963A303E39E13C55EC0945F049C443803EDDE7A19AA746745566B95BA865DE9B4282995DD8ErFF1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20" Type="http://schemas.openxmlformats.org/officeDocument/2006/relationships/hyperlink" Target="consultantplus://offline/ref=E0B3B4EF92659753CEA4556E5337BBB1D9C273F530D9A963A303E39E13C55EC0945F049C56385BE1DC7D01AE7D7213072DrCF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3B4EF92659753CEA4556E5337BBB1D9C273F530D9A963A303E39E13C55EC0945F049C443803EDDE7A17AE7B6745566B95BA865DE9B4282995DD8ErFF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3B4EF92659753CEA4556E5337BBB1D9C273F530D9A963A303E39E13C55EC0945F049C56385BE1DC7D01AE7D7213072DrCF0L" TargetMode="External"/><Relationship Id="rId23" Type="http://schemas.openxmlformats.org/officeDocument/2006/relationships/hyperlink" Target="consultantplus://offline/ref=0AFD3E6604DC8A30C28EB0903F3B97B04C7EC394DB34AFD04632AC6F44BF112857639E1B900EEFC40BF6D5718F5E6E28D248ACFF96E54C84X2u1O" TargetMode="External"/><Relationship Id="rId10" Type="http://schemas.openxmlformats.org/officeDocument/2006/relationships/hyperlink" Target="consultantplus://offline/ref=E0B3B4EF92659753CEA4556E5337BBB1D9C273F530D9A963A303E39E13C55EC0945F049C443803EDDE7A19AD7F6745566B95BA865DE9B4282995DD8ErFF1L" TargetMode="External"/><Relationship Id="rId19" Type="http://schemas.openxmlformats.org/officeDocument/2006/relationships/hyperlink" Target="consultantplus://offline/ref=E0B3B4EF92659753CEA44B63455BE4B4DDCC24F832DBA634F856E5C94C955895D41F02C907780BEFDA714BFE39391C0528DEB68444F5B52Ar3F7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400705/1" TargetMode="External"/><Relationship Id="rId14" Type="http://schemas.openxmlformats.org/officeDocument/2006/relationships/hyperlink" Target="consultantplus://offline/ref=E0B3B4EF92659753CEA4556E5337BBB1D9C273F530D9A963A303E39E13C55EC0945F049C443803EDDE7A19AB7D6745566B95BA865DE9B4282995DD8ErFF1L" TargetMode="External"/><Relationship Id="rId22" Type="http://schemas.openxmlformats.org/officeDocument/2006/relationships/hyperlink" Target="consultantplus://offline/ref=BDE03B8873472F20B087A65ACA6BCFB3309D537E3A1BE3D5575522D0CDE4BDDDF598EBAD312C3BC326B1F8D111585BF24176EB1D01BDBD48E9290384R5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7C8B-B258-4C73-91E6-DEF7214F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10994</Words>
  <Characters>62666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User</cp:lastModifiedBy>
  <cp:revision>2</cp:revision>
  <cp:lastPrinted>2021-03-05T14:22:00Z</cp:lastPrinted>
  <dcterms:created xsi:type="dcterms:W3CDTF">2021-03-12T11:12:00Z</dcterms:created>
  <dcterms:modified xsi:type="dcterms:W3CDTF">2021-03-12T11:12:00Z</dcterms:modified>
</cp:coreProperties>
</file>