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B4" w:rsidRPr="009F1DCB" w:rsidRDefault="00F50AB4" w:rsidP="009F1DC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1DCB">
        <w:rPr>
          <w:rFonts w:ascii="Times New Roman" w:hAnsi="Times New Roman"/>
          <w:b/>
          <w:sz w:val="36"/>
          <w:szCs w:val="36"/>
        </w:rPr>
        <w:t>Модуль:</w:t>
      </w:r>
      <w:r w:rsidRPr="009F1DCB">
        <w:rPr>
          <w:rFonts w:ascii="Times New Roman" w:hAnsi="Times New Roman"/>
          <w:sz w:val="28"/>
          <w:szCs w:val="28"/>
        </w:rPr>
        <w:t xml:space="preserve"> </w:t>
      </w:r>
      <w:r w:rsidRPr="009E4926">
        <w:rPr>
          <w:rFonts w:ascii="Times New Roman" w:hAnsi="Times New Roman"/>
          <w:sz w:val="28"/>
          <w:szCs w:val="28"/>
          <w:u w:val="single"/>
        </w:rPr>
        <w:t>«</w:t>
      </w:r>
      <w:r w:rsidRPr="009E492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Проверка статистических гипотез</w:t>
      </w:r>
      <w:r w:rsidR="009E4926" w:rsidRPr="009E492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»</w:t>
      </w:r>
    </w:p>
    <w:p w:rsidR="00F50AB4" w:rsidRPr="009F1DCB" w:rsidRDefault="00F50AB4" w:rsidP="009F1DC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Продолжительность: 8 </w:t>
      </w:r>
      <w:r w:rsidR="00F2631A"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академических </w:t>
      </w:r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часов</w:t>
      </w:r>
    </w:p>
    <w:p w:rsidR="00F2631A" w:rsidRPr="009F1DCB" w:rsidRDefault="00F2631A" w:rsidP="009F1DC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Преподаватель: </w:t>
      </w:r>
      <w:proofErr w:type="spellStart"/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Россохин</w:t>
      </w:r>
      <w:proofErr w:type="spellEnd"/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Владимир Валерьевич</w:t>
      </w:r>
      <w:r w:rsid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9F1DCB"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Кандидат экономических наук, специалист-практик по работе на финансовых рынках; анализ и оценка инвестиционных проектов – более 8 лет. Аттестованный специалист финансового рынка по брокерской, дилерской деятельности и деятельности по управлению ценными бумагами; аттестованный специалист финансового рынка ценных бумаг по управлению инвестиционными фондами, паевыми инвестиционными фондами и негосударственными пенсионными фондами. Доцент кафедры финансового менеджмента Факультета экономики НИУ ВШЭ.</w:t>
      </w:r>
    </w:p>
    <w:p w:rsidR="00F50AB4" w:rsidRPr="009F1DCB" w:rsidRDefault="00F50AB4" w:rsidP="009F1DC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Подтемы</w:t>
      </w:r>
      <w:proofErr w:type="spellEnd"/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50AB4" w:rsidRPr="009F1DCB" w:rsidRDefault="00F50AB4" w:rsidP="009F1D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Проверка гипотез: реальность или совпадение фактов? </w:t>
      </w:r>
    </w:p>
    <w:p w:rsidR="00F2631A" w:rsidRPr="009F1DCB" w:rsidRDefault="00F50AB4" w:rsidP="009F1D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 проверки и интерпретация результатов.</w:t>
      </w:r>
    </w:p>
    <w:p w:rsidR="00F2631A" w:rsidRPr="009F1DCB" w:rsidRDefault="00F50AB4" w:rsidP="009F1D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Гипотеза о равенстве среднего некоторому заданному значению.</w:t>
      </w:r>
    </w:p>
    <w:p w:rsidR="00F50AB4" w:rsidRPr="009F1DCB" w:rsidRDefault="00F50AB4" w:rsidP="009F1D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Сравнение двух выборок. Критерии различия. Параметрические и непараметрические подходы.</w:t>
      </w:r>
    </w:p>
    <w:p w:rsidR="00F50AB4" w:rsidRPr="009F1DCB" w:rsidRDefault="00F50AB4" w:rsidP="009F1DCB">
      <w:pPr>
        <w:jc w:val="both"/>
        <w:rPr>
          <w:rFonts w:ascii="Times New Roman" w:hAnsi="Times New Roman"/>
          <w:sz w:val="28"/>
          <w:szCs w:val="28"/>
        </w:rPr>
      </w:pPr>
    </w:p>
    <w:p w:rsidR="00F50AB4" w:rsidRPr="009F1DCB" w:rsidRDefault="00F50AB4" w:rsidP="009F1DCB">
      <w:pPr>
        <w:jc w:val="both"/>
        <w:rPr>
          <w:rFonts w:ascii="Times New Roman" w:hAnsi="Times New Roman"/>
          <w:i/>
          <w:sz w:val="28"/>
          <w:szCs w:val="28"/>
        </w:rPr>
      </w:pPr>
      <w:r w:rsidRPr="009F1DCB">
        <w:rPr>
          <w:rFonts w:ascii="Times New Roman" w:hAnsi="Times New Roman"/>
          <w:i/>
          <w:sz w:val="28"/>
          <w:szCs w:val="28"/>
        </w:rPr>
        <w:t>Анонс:</w:t>
      </w:r>
    </w:p>
    <w:p w:rsidR="00F50AB4" w:rsidRPr="009F1DCB" w:rsidRDefault="00F50AB4" w:rsidP="009F1DCB">
      <w:pPr>
        <w:jc w:val="both"/>
        <w:rPr>
          <w:rFonts w:ascii="Times New Roman" w:hAnsi="Times New Roman"/>
          <w:sz w:val="28"/>
          <w:szCs w:val="28"/>
        </w:rPr>
      </w:pPr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Цепь событий: жизнь меняется или так совпало?"</w:t>
      </w:r>
      <w:r w:rsidR="00F2631A" w:rsidRPr="009F1DCB">
        <w:rPr>
          <w:rFonts w:ascii="Times New Roman" w:hAnsi="Times New Roman"/>
          <w:color w:val="000000"/>
          <w:sz w:val="28"/>
          <w:szCs w:val="28"/>
        </w:rPr>
        <w:br/>
      </w:r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Корректно ли работает ваш кофейный аппарат? Кладут ли должное количества мяса в банку с тушенкой? Есть ли эффект от рекламных мероприятий, существует ли дискриминация по генд</w:t>
      </w:r>
      <w:r w:rsid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ерному признаку в сфере зарплат</w:t>
      </w:r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хорошо ли лечит доктор, учит учитель и тренирует тренер? А средний чек вашего кафе действительно такой, как вы думаете?</w:t>
      </w:r>
      <w:r w:rsidR="00F2631A" w:rsidRPr="009F1D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это можно оценить с помощью инструментария современной статистики. На курсе будут рассмотрены подходы к проверке базовых гипотез о сходстве и различии с использованием некоторых параметрических и непараметрических критериев.</w:t>
      </w:r>
      <w:r w:rsidR="00F2631A" w:rsidRPr="009F1DCB">
        <w:rPr>
          <w:rFonts w:ascii="Times New Roman" w:hAnsi="Times New Roman"/>
          <w:color w:val="000000"/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116FD4" w:rsidRPr="00116FD4" w:rsidTr="00B657E3">
        <w:tc>
          <w:tcPr>
            <w:tcW w:w="1838" w:type="dxa"/>
          </w:tcPr>
          <w:p w:rsidR="00116FD4" w:rsidRPr="00116FD4" w:rsidRDefault="00116FD4" w:rsidP="00116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FD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16FD4" w:rsidRPr="00116FD4" w:rsidRDefault="00116FD4" w:rsidP="00116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FD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116FD4" w:rsidRPr="00116FD4" w:rsidTr="00B657E3">
        <w:tc>
          <w:tcPr>
            <w:tcW w:w="1838" w:type="dxa"/>
          </w:tcPr>
          <w:p w:rsidR="00116FD4" w:rsidRPr="00116FD4" w:rsidRDefault="00116FD4" w:rsidP="00116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  <w:r w:rsidRPr="00116FD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116F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16FD4" w:rsidRPr="00116FD4" w:rsidRDefault="00116FD4" w:rsidP="00116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F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16FD4">
              <w:rPr>
                <w:rFonts w:ascii="Times New Roman" w:hAnsi="Times New Roman"/>
                <w:sz w:val="28"/>
                <w:szCs w:val="28"/>
              </w:rPr>
              <w:t>.00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Pr="00116F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116FD4" w:rsidRPr="00116FD4" w:rsidTr="00B657E3">
        <w:tc>
          <w:tcPr>
            <w:tcW w:w="1838" w:type="dxa"/>
          </w:tcPr>
          <w:p w:rsidR="00116FD4" w:rsidRPr="00116FD4" w:rsidRDefault="00116FD4" w:rsidP="00116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116FD4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116F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16FD4" w:rsidRPr="00116FD4" w:rsidRDefault="00116FD4" w:rsidP="00116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FD4">
              <w:rPr>
                <w:rFonts w:ascii="Times New Roman" w:hAnsi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6F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16F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50AB4" w:rsidRDefault="00F50AB4" w:rsidP="009F1DCB">
      <w:pPr>
        <w:jc w:val="both"/>
        <w:rPr>
          <w:rFonts w:ascii="Times New Roman" w:hAnsi="Times New Roman"/>
          <w:sz w:val="28"/>
          <w:szCs w:val="28"/>
        </w:rPr>
      </w:pPr>
    </w:p>
    <w:p w:rsidR="00F2631A" w:rsidRPr="009F1DCB" w:rsidRDefault="00F2631A" w:rsidP="009F1DC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1DCB">
        <w:rPr>
          <w:rFonts w:ascii="Times New Roman" w:hAnsi="Times New Roman"/>
          <w:b/>
          <w:sz w:val="36"/>
          <w:szCs w:val="36"/>
        </w:rPr>
        <w:t>Модуль:</w:t>
      </w:r>
      <w:r w:rsidRPr="009F1DCB">
        <w:rPr>
          <w:rFonts w:ascii="Times New Roman" w:hAnsi="Times New Roman"/>
          <w:sz w:val="28"/>
          <w:szCs w:val="28"/>
        </w:rPr>
        <w:t xml:space="preserve"> </w:t>
      </w:r>
      <w:r w:rsidRPr="009E4926">
        <w:rPr>
          <w:rFonts w:ascii="Times New Roman" w:hAnsi="Times New Roman"/>
          <w:sz w:val="28"/>
          <w:szCs w:val="28"/>
          <w:u w:val="single"/>
        </w:rPr>
        <w:t>«</w:t>
      </w:r>
      <w:r w:rsidR="00F50AB4" w:rsidRPr="009E492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Оценка рисков инвест</w:t>
      </w:r>
      <w:r w:rsidRPr="009E492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иционных</w:t>
      </w:r>
      <w:r w:rsidR="00F50AB4" w:rsidRPr="009E492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проектов</w:t>
      </w:r>
      <w:r w:rsidRPr="009E492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»</w:t>
      </w:r>
    </w:p>
    <w:p w:rsidR="00F50AB4" w:rsidRPr="009F1DCB" w:rsidRDefault="00F2631A" w:rsidP="009F1DC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Продолжительность:</w:t>
      </w:r>
      <w:r w:rsidR="00F50AB4"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16 </w:t>
      </w:r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академических часов</w:t>
      </w:r>
    </w:p>
    <w:p w:rsidR="00F2631A" w:rsidRPr="009F1DCB" w:rsidRDefault="00F2631A" w:rsidP="009F1DC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Преподаватель: </w:t>
      </w:r>
      <w:proofErr w:type="spellStart"/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Россохин</w:t>
      </w:r>
      <w:proofErr w:type="spellEnd"/>
      <w:r w:rsidRPr="009F1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Владимир Валерьевич</w:t>
      </w:r>
    </w:p>
    <w:p w:rsidR="00F2631A" w:rsidRPr="009F1DCB" w:rsidRDefault="00F2631A" w:rsidP="009F1DC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50AB4" w:rsidRPr="009F1DCB" w:rsidRDefault="00F50AB4" w:rsidP="009F1DCB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F1DC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Анонс: </w:t>
      </w:r>
    </w:p>
    <w:p w:rsidR="00F50AB4" w:rsidRDefault="00F50AB4" w:rsidP="009F1DCB">
      <w:pPr>
        <w:jc w:val="both"/>
        <w:rPr>
          <w:rFonts w:ascii="Times New Roman" w:hAnsi="Times New Roman"/>
          <w:sz w:val="28"/>
          <w:szCs w:val="28"/>
        </w:rPr>
      </w:pPr>
      <w:r w:rsidRPr="009F1DCB">
        <w:rPr>
          <w:rFonts w:ascii="Times New Roman" w:hAnsi="Times New Roman"/>
          <w:sz w:val="28"/>
          <w:szCs w:val="28"/>
        </w:rPr>
        <w:t>Целью обучения является представление слушателям современных методов и механизмов анализа и оценки рисков  инвестиционных проектов – основных параметров, играющих ключевую роль при принятии инвестиционных решений.</w:t>
      </w:r>
    </w:p>
    <w:p w:rsidR="009F1DCB" w:rsidRDefault="009F1DCB" w:rsidP="009F1DCB">
      <w:pPr>
        <w:jc w:val="both"/>
        <w:rPr>
          <w:rFonts w:ascii="Times New Roman" w:hAnsi="Times New Roman"/>
          <w:sz w:val="28"/>
          <w:szCs w:val="28"/>
        </w:rPr>
      </w:pPr>
    </w:p>
    <w:p w:rsidR="00F50AB4" w:rsidRPr="009F1DCB" w:rsidRDefault="00F50AB4" w:rsidP="009F1DCB">
      <w:pPr>
        <w:jc w:val="both"/>
        <w:rPr>
          <w:rFonts w:ascii="Times New Roman" w:hAnsi="Times New Roman"/>
          <w:sz w:val="28"/>
          <w:szCs w:val="28"/>
        </w:rPr>
      </w:pPr>
      <w:r w:rsidRPr="009F1DCB">
        <w:rPr>
          <w:rFonts w:ascii="Times New Roman" w:hAnsi="Times New Roman"/>
          <w:sz w:val="28"/>
          <w:szCs w:val="28"/>
        </w:rPr>
        <w:lastRenderedPageBreak/>
        <w:t>Программа обучения включает следующие ключевые блоки:</w:t>
      </w:r>
    </w:p>
    <w:tbl>
      <w:tblPr>
        <w:tblW w:w="902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8239"/>
      </w:tblGrid>
      <w:tr w:rsidR="00F50AB4" w:rsidRPr="009F1DCB" w:rsidTr="00F50AB4">
        <w:trPr>
          <w:trHeight w:val="4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AB4" w:rsidRPr="009F1DCB" w:rsidRDefault="00F50AB4" w:rsidP="006010E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AB4" w:rsidRPr="009F1DCB" w:rsidRDefault="00F50AB4" w:rsidP="009F1DCB">
            <w:pPr>
              <w:spacing w:line="276" w:lineRule="auto"/>
              <w:ind w:firstLine="2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t>анализ чувствительности проекта</w:t>
            </w:r>
          </w:p>
        </w:tc>
      </w:tr>
      <w:tr w:rsidR="00F50AB4" w:rsidRPr="009F1DCB" w:rsidTr="00F50AB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AB4" w:rsidRPr="009F1DCB" w:rsidRDefault="006010EE" w:rsidP="006010E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AB4" w:rsidRPr="009F1DCB" w:rsidRDefault="00F50AB4" w:rsidP="009F1DCB">
            <w:pPr>
              <w:spacing w:line="276" w:lineRule="auto"/>
              <w:ind w:firstLine="2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t>сценарный анализ</w:t>
            </w:r>
          </w:p>
        </w:tc>
      </w:tr>
      <w:tr w:rsidR="00F50AB4" w:rsidRPr="009F1DCB" w:rsidTr="00F50AB4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AB4" w:rsidRPr="009F1DCB" w:rsidRDefault="006010EE" w:rsidP="006010E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AB4" w:rsidRPr="009F1DCB" w:rsidRDefault="00F50AB4" w:rsidP="009F1DCB">
            <w:pPr>
              <w:spacing w:line="276" w:lineRule="auto"/>
              <w:ind w:firstLine="2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моделирование рисков методом Монте-Карло</w:t>
            </w:r>
          </w:p>
        </w:tc>
      </w:tr>
      <w:tr w:rsidR="00F50AB4" w:rsidRPr="009F1DCB" w:rsidTr="00F50AB4">
        <w:trPr>
          <w:trHeight w:val="42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AB4" w:rsidRPr="009F1DCB" w:rsidRDefault="006010EE" w:rsidP="006010E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AB4" w:rsidRPr="009F1DCB" w:rsidRDefault="00F50AB4" w:rsidP="009F1DCB">
            <w:pPr>
              <w:spacing w:line="276" w:lineRule="auto"/>
              <w:ind w:firstLine="2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рисками с помощью реальных опционов</w:t>
            </w:r>
          </w:p>
        </w:tc>
      </w:tr>
      <w:tr w:rsidR="00F50AB4" w:rsidRPr="009F1DCB" w:rsidTr="00F50AB4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AB4" w:rsidRPr="009F1DCB" w:rsidRDefault="00F50AB4" w:rsidP="009F1DC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AB4" w:rsidRPr="009F1DCB" w:rsidRDefault="00F50AB4" w:rsidP="009F1DCB">
            <w:pPr>
              <w:ind w:left="138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t>оценка ставки дисконтирования при расчете NPV</w:t>
            </w:r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   - модель CAPM;</w:t>
            </w:r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   - метод долевой премии;</w:t>
            </w:r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   - кумулятивный метод;</w:t>
            </w:r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   - модель арбитражного ценообразования (обзорно);</w:t>
            </w:r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   - модель </w:t>
            </w:r>
            <w:proofErr w:type="spellStart"/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t>Фамы</w:t>
            </w:r>
            <w:proofErr w:type="spellEnd"/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t>-Френча (обзорно)</w:t>
            </w:r>
          </w:p>
          <w:p w:rsidR="00F50AB4" w:rsidRPr="009F1DCB" w:rsidRDefault="00F50AB4" w:rsidP="009F1DCB">
            <w:pPr>
              <w:spacing w:line="276" w:lineRule="auto"/>
              <w:ind w:left="138" w:firstLine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AB4" w:rsidRPr="009F1DCB" w:rsidTr="00F50AB4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AB4" w:rsidRPr="009F1DCB" w:rsidRDefault="006010EE" w:rsidP="009F1DC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AB4" w:rsidRPr="009F1DCB" w:rsidRDefault="00F50AB4" w:rsidP="009F1DCB">
            <w:pPr>
              <w:ind w:left="138" w:firstLine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t>Параметры инвестиционных проектов (</w:t>
            </w:r>
            <w:r w:rsidRPr="009F1DC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NPV</w:t>
            </w:r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F1DCB">
              <w:rPr>
                <w:rFonts w:ascii="Times New Roman" w:hAnsi="Times New Roman"/>
                <w:sz w:val="28"/>
                <w:szCs w:val="28"/>
                <w:lang w:val="en-US" w:eastAsia="ru-RU"/>
              </w:rPr>
              <w:t>PV</w:t>
            </w:r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F1DC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IRR</w:t>
            </w:r>
            <w:r w:rsidRPr="009F1DC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50AB4" w:rsidRPr="009F1DCB" w:rsidRDefault="00F50AB4" w:rsidP="009F1DCB">
      <w:pPr>
        <w:jc w:val="both"/>
        <w:rPr>
          <w:rFonts w:ascii="Times New Roman" w:hAnsi="Times New Roman"/>
          <w:sz w:val="28"/>
          <w:szCs w:val="28"/>
        </w:rPr>
      </w:pPr>
    </w:p>
    <w:p w:rsidR="00F50AB4" w:rsidRDefault="00F50AB4" w:rsidP="009F1DC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E70F7D" w:rsidRPr="00E70F7D" w:rsidTr="00B657E3">
        <w:tc>
          <w:tcPr>
            <w:tcW w:w="1838" w:type="dxa"/>
          </w:tcPr>
          <w:p w:rsidR="00E70F7D" w:rsidRPr="00E70F7D" w:rsidRDefault="00E70F7D" w:rsidP="00E70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7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E70F7D" w:rsidRPr="00E70F7D" w:rsidRDefault="00E70F7D" w:rsidP="00E70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7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E70F7D" w:rsidRPr="00E70F7D" w:rsidTr="00B657E3">
        <w:tc>
          <w:tcPr>
            <w:tcW w:w="1838" w:type="dxa"/>
          </w:tcPr>
          <w:p w:rsidR="00E70F7D" w:rsidRPr="00E70F7D" w:rsidRDefault="00E70F7D" w:rsidP="00E70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7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E70F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70F7D" w:rsidRPr="00E70F7D" w:rsidRDefault="00E70F7D" w:rsidP="00E70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70F7D" w:rsidRPr="00E70F7D" w:rsidTr="00B657E3">
        <w:tc>
          <w:tcPr>
            <w:tcW w:w="1838" w:type="dxa"/>
          </w:tcPr>
          <w:p w:rsidR="00E70F7D" w:rsidRPr="00E70F7D" w:rsidRDefault="00E70F7D" w:rsidP="00E70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 (ср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70F7D" w:rsidRPr="00E70F7D" w:rsidRDefault="00E70F7D" w:rsidP="00E70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7D">
              <w:rPr>
                <w:rFonts w:ascii="Times New Roman" w:hAnsi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70F7D" w:rsidRPr="00E70F7D" w:rsidTr="00B657E3">
        <w:tc>
          <w:tcPr>
            <w:tcW w:w="1838" w:type="dxa"/>
          </w:tcPr>
          <w:p w:rsidR="00E70F7D" w:rsidRPr="00E70F7D" w:rsidRDefault="00E70F7D" w:rsidP="00E70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 xml:space="preserve">.12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E70F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70F7D" w:rsidRPr="00E70F7D" w:rsidRDefault="00E70F7D" w:rsidP="00E70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70F7D" w:rsidRPr="00E70F7D" w:rsidTr="00B657E3">
        <w:tc>
          <w:tcPr>
            <w:tcW w:w="1838" w:type="dxa"/>
          </w:tcPr>
          <w:p w:rsidR="00E70F7D" w:rsidRPr="00E70F7D" w:rsidRDefault="00E70F7D" w:rsidP="00E70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(ср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70F7D" w:rsidRPr="00E70F7D" w:rsidRDefault="00E70F7D" w:rsidP="00E70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7D">
              <w:rPr>
                <w:rFonts w:ascii="Times New Roman" w:hAnsi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70F7D" w:rsidRDefault="00E70F7D" w:rsidP="009F1DCB">
      <w:pPr>
        <w:jc w:val="both"/>
        <w:rPr>
          <w:rFonts w:ascii="Times New Roman" w:hAnsi="Times New Roman"/>
          <w:sz w:val="28"/>
          <w:szCs w:val="28"/>
        </w:rPr>
      </w:pPr>
    </w:p>
    <w:p w:rsidR="00E70F7D" w:rsidRDefault="00E70F7D" w:rsidP="009F1DCB">
      <w:pPr>
        <w:jc w:val="both"/>
        <w:rPr>
          <w:rFonts w:ascii="Times New Roman" w:hAnsi="Times New Roman"/>
          <w:sz w:val="28"/>
          <w:szCs w:val="28"/>
        </w:rPr>
      </w:pPr>
    </w:p>
    <w:p w:rsidR="00E70F7D" w:rsidRPr="009F1DCB" w:rsidRDefault="00E70F7D" w:rsidP="009F1DCB">
      <w:pPr>
        <w:jc w:val="both"/>
        <w:rPr>
          <w:rFonts w:ascii="Times New Roman" w:hAnsi="Times New Roman"/>
          <w:sz w:val="28"/>
          <w:szCs w:val="28"/>
        </w:rPr>
      </w:pPr>
    </w:p>
    <w:sectPr w:rsidR="00E70F7D" w:rsidRPr="009F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081"/>
    <w:multiLevelType w:val="hybridMultilevel"/>
    <w:tmpl w:val="4DEC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ED"/>
    <w:rsid w:val="00116FD4"/>
    <w:rsid w:val="00592EED"/>
    <w:rsid w:val="006010EE"/>
    <w:rsid w:val="00665EA4"/>
    <w:rsid w:val="006D68AC"/>
    <w:rsid w:val="009E4926"/>
    <w:rsid w:val="009F1DCB"/>
    <w:rsid w:val="00CF5290"/>
    <w:rsid w:val="00E70F7D"/>
    <w:rsid w:val="00F2631A"/>
    <w:rsid w:val="00F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7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B4"/>
    <w:pPr>
      <w:ind w:left="720"/>
      <w:contextualSpacing/>
    </w:pPr>
  </w:style>
  <w:style w:type="table" w:styleId="a4">
    <w:name w:val="Table Grid"/>
    <w:basedOn w:val="a1"/>
    <w:uiPriority w:val="39"/>
    <w:rsid w:val="0011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7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B4"/>
    <w:pPr>
      <w:ind w:left="720"/>
      <w:contextualSpacing/>
    </w:pPr>
  </w:style>
  <w:style w:type="table" w:styleId="a4">
    <w:name w:val="Table Grid"/>
    <w:basedOn w:val="a1"/>
    <w:uiPriority w:val="39"/>
    <w:rsid w:val="0011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Ankudinovka</dc:creator>
  <cp:lastModifiedBy>Anna Stebleva</cp:lastModifiedBy>
  <cp:revision>3</cp:revision>
  <dcterms:created xsi:type="dcterms:W3CDTF">2017-11-01T13:00:00Z</dcterms:created>
  <dcterms:modified xsi:type="dcterms:W3CDTF">2017-11-01T13:01:00Z</dcterms:modified>
</cp:coreProperties>
</file>